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1CDE2" w14:textId="0A0E0A56" w:rsidR="009A562B" w:rsidRPr="00C35467" w:rsidRDefault="009A562B" w:rsidP="00C35467">
      <w:pPr>
        <w:spacing w:after="160" w:line="254" w:lineRule="auto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9A562B">
        <w:rPr>
          <w:b/>
          <w:bCs/>
          <w:sz w:val="32"/>
          <w:szCs w:val="32"/>
        </w:rPr>
        <w:t>U</w:t>
      </w:r>
      <w:r w:rsidR="005020E3">
        <w:rPr>
          <w:b/>
          <w:bCs/>
          <w:sz w:val="32"/>
          <w:szCs w:val="32"/>
        </w:rPr>
        <w:t>niversity of Colorado Colorado Springs (UCCS)</w:t>
      </w:r>
      <w:r w:rsidR="005020E3">
        <w:rPr>
          <w:b/>
          <w:bCs/>
          <w:sz w:val="32"/>
          <w:szCs w:val="32"/>
        </w:rPr>
        <w:br/>
      </w:r>
      <w:r w:rsidRPr="009A562B">
        <w:rPr>
          <w:b/>
          <w:bCs/>
          <w:sz w:val="32"/>
          <w:szCs w:val="32"/>
        </w:rPr>
        <w:t xml:space="preserve"> Normalizing Research Timeline</w:t>
      </w:r>
      <w:r w:rsidR="005020E3">
        <w:rPr>
          <w:b/>
          <w:bCs/>
          <w:sz w:val="32"/>
          <w:szCs w:val="32"/>
        </w:rPr>
        <w:t xml:space="preserve">, </w:t>
      </w:r>
      <w:r w:rsidR="00C35467">
        <w:rPr>
          <w:b/>
          <w:bCs/>
          <w:sz w:val="32"/>
          <w:szCs w:val="32"/>
        </w:rPr>
        <w:t>2019-202</w:t>
      </w:r>
      <w:r w:rsidR="005020E3">
        <w:rPr>
          <w:b/>
          <w:bCs/>
          <w:sz w:val="32"/>
          <w:szCs w:val="32"/>
        </w:rPr>
        <w:t>3</w:t>
      </w:r>
    </w:p>
    <w:p w14:paraId="6C6EDDE0" w14:textId="411370C1" w:rsidR="009A562B" w:rsidRPr="009A562B" w:rsidRDefault="009A562B" w:rsidP="009A562B">
      <w:pPr>
        <w:spacing w:after="160" w:line="254" w:lineRule="auto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 wp14:anchorId="21D97F3F" wp14:editId="4C4E637D">
            <wp:extent cx="9248775" cy="5295900"/>
            <wp:effectExtent l="38100" t="19050" r="28575" b="3810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14:paraId="48A67F32" w14:textId="09B9542B" w:rsidR="009A562B" w:rsidRDefault="009A562B" w:rsidP="00ED5425">
      <w:pPr>
        <w:spacing w:after="160" w:line="254" w:lineRule="auto"/>
      </w:pPr>
    </w:p>
    <w:p w14:paraId="25DEA487" w14:textId="75ABBF2E" w:rsidR="00C463F1" w:rsidRDefault="00C35467" w:rsidP="00ED5425">
      <w:pPr>
        <w:spacing w:after="160" w:line="254" w:lineRule="auto"/>
      </w:pPr>
      <w:r>
        <w:rPr>
          <w:b/>
          <w:bCs/>
          <w:noProof/>
          <w:sz w:val="24"/>
          <w:szCs w:val="24"/>
        </w:rPr>
        <w:lastRenderedPageBreak/>
        <w:drawing>
          <wp:inline distT="0" distB="0" distL="0" distR="0" wp14:anchorId="58D2485D" wp14:editId="2B1A0116">
            <wp:extent cx="9144000" cy="5467350"/>
            <wp:effectExtent l="38100" t="0" r="19050" b="3810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545E8B2C" w14:textId="41A88086" w:rsidR="00C463F1" w:rsidRDefault="00C463F1" w:rsidP="00ED5425">
      <w:pPr>
        <w:spacing w:after="160" w:line="254" w:lineRule="auto"/>
      </w:pPr>
    </w:p>
    <w:p w14:paraId="2E11C622" w14:textId="6305087E" w:rsidR="009A562B" w:rsidRDefault="009A562B" w:rsidP="00ED5425">
      <w:pPr>
        <w:spacing w:after="160" w:line="254" w:lineRule="auto"/>
      </w:pPr>
    </w:p>
    <w:p w14:paraId="641583EE" w14:textId="2B6006F0" w:rsidR="003F67B5" w:rsidRPr="005020E3" w:rsidRDefault="005020E3" w:rsidP="005020E3">
      <w:pPr>
        <w:spacing w:after="160" w:line="254" w:lineRule="auto"/>
        <w:jc w:val="center"/>
        <w:rPr>
          <w:i/>
          <w:iCs/>
        </w:rPr>
      </w:pPr>
      <w:r w:rsidRPr="005020E3">
        <w:rPr>
          <w:i/>
          <w:iCs/>
        </w:rPr>
        <w:t>*This timeline is a guide and is subject to change based on IRB, access to facilities, and needs of the Colorado Department of Corrections.</w:t>
      </w:r>
    </w:p>
    <w:sectPr w:rsidR="003F67B5" w:rsidRPr="005020E3" w:rsidSect="005020E3">
      <w:footerReference w:type="default" r:id="rId16"/>
      <w:pgSz w:w="15840" w:h="12240" w:orient="landscape"/>
      <w:pgMar w:top="540" w:right="45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34DB6" w14:textId="77777777" w:rsidR="00861D53" w:rsidRDefault="00861D53" w:rsidP="00310DCB">
      <w:r>
        <w:separator/>
      </w:r>
    </w:p>
  </w:endnote>
  <w:endnote w:type="continuationSeparator" w:id="0">
    <w:p w14:paraId="7F573425" w14:textId="77777777" w:rsidR="00861D53" w:rsidRDefault="00861D53" w:rsidP="00310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27444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50208" w14:textId="29062511" w:rsidR="00310DCB" w:rsidRDefault="00310DC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AA72E9" w14:textId="77777777" w:rsidR="00310DCB" w:rsidRDefault="00310D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853D6" w14:textId="77777777" w:rsidR="00861D53" w:rsidRDefault="00861D53" w:rsidP="00310DCB">
      <w:r>
        <w:separator/>
      </w:r>
    </w:p>
  </w:footnote>
  <w:footnote w:type="continuationSeparator" w:id="0">
    <w:p w14:paraId="341B25EB" w14:textId="77777777" w:rsidR="00861D53" w:rsidRDefault="00861D53" w:rsidP="00310D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425"/>
    <w:rsid w:val="000F2BCC"/>
    <w:rsid w:val="00310DCB"/>
    <w:rsid w:val="003E2A9C"/>
    <w:rsid w:val="003F67B5"/>
    <w:rsid w:val="00435F91"/>
    <w:rsid w:val="004F76B3"/>
    <w:rsid w:val="005020E3"/>
    <w:rsid w:val="00784C13"/>
    <w:rsid w:val="00822960"/>
    <w:rsid w:val="00861D53"/>
    <w:rsid w:val="00986013"/>
    <w:rsid w:val="00995566"/>
    <w:rsid w:val="009A562B"/>
    <w:rsid w:val="00BC61ED"/>
    <w:rsid w:val="00C35467"/>
    <w:rsid w:val="00C463F1"/>
    <w:rsid w:val="00C50929"/>
    <w:rsid w:val="00ED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EB88"/>
  <w15:chartTrackingRefBased/>
  <w15:docId w15:val="{E208D13D-24D7-4D0E-A21B-E8706C2E1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D542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5425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9A56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56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562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56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562B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56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62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10D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DCB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310DC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DCB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6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QuickStyle" Target="diagrams/quickStyle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diagramLayout" Target="diagrams/layout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diagramData" Target="diagrams/data2.xml"/><Relationship Id="rId5" Type="http://schemas.openxmlformats.org/officeDocument/2006/relationships/endnotes" Target="endnotes.xml"/><Relationship Id="rId15" Type="http://schemas.microsoft.com/office/2007/relationships/diagramDrawing" Target="diagrams/drawing2.xml"/><Relationship Id="rId10" Type="http://schemas.microsoft.com/office/2007/relationships/diagramDrawing" Target="diagrams/drawing1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AC0F713-FCD9-4F20-BEA2-FEE0E360EA05}" type="doc">
      <dgm:prSet loTypeId="urn:microsoft.com/office/officeart/2005/8/layout/chevron2" loCatId="list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en-US"/>
        </a:p>
      </dgm:t>
    </dgm:pt>
    <dgm:pt modelId="{A6AA269D-9F8D-4012-AA1F-59CAEB3CC52B}">
      <dgm:prSet phldrT="[Text]" custT="1"/>
      <dgm:spPr/>
      <dgm:t>
        <a:bodyPr/>
        <a:lstStyle/>
        <a:p>
          <a:br>
            <a:rPr lang="en-US" sz="1000"/>
          </a:br>
          <a:r>
            <a:rPr lang="en-US" sz="1000"/>
            <a:t>Year 1</a:t>
          </a:r>
          <a:br>
            <a:rPr lang="en-US" sz="1000"/>
          </a:br>
          <a:r>
            <a:rPr lang="en-US" sz="1000"/>
            <a:t>August- November</a:t>
          </a:r>
          <a:br>
            <a:rPr lang="en-US" sz="1000"/>
          </a:br>
          <a:r>
            <a:rPr lang="en-US" sz="1000"/>
            <a:t> 2019</a:t>
          </a:r>
        </a:p>
      </dgm:t>
    </dgm:pt>
    <dgm:pt modelId="{D0D1FD5E-7E19-417A-B16C-7A899FDF62E6}" type="parTrans" cxnId="{669B1CA1-0434-4AF7-8150-8BF56613AF93}">
      <dgm:prSet/>
      <dgm:spPr/>
      <dgm:t>
        <a:bodyPr/>
        <a:lstStyle/>
        <a:p>
          <a:endParaRPr lang="en-US"/>
        </a:p>
      </dgm:t>
    </dgm:pt>
    <dgm:pt modelId="{C391645E-ECE8-422E-8513-A600230E20F5}" type="sibTrans" cxnId="{669B1CA1-0434-4AF7-8150-8BF56613AF93}">
      <dgm:prSet/>
      <dgm:spPr/>
      <dgm:t>
        <a:bodyPr/>
        <a:lstStyle/>
        <a:p>
          <a:endParaRPr lang="en-US"/>
        </a:p>
      </dgm:t>
    </dgm:pt>
    <dgm:pt modelId="{A0BC48B4-8EE4-477D-94D9-61138CC2DC73}">
      <dgm:prSet phldrT="[Text]" custT="1"/>
      <dgm:spPr/>
      <dgm:t>
        <a:bodyPr/>
        <a:lstStyle/>
        <a:p>
          <a:r>
            <a:rPr lang="en-US" sz="1050"/>
            <a:t>Participate in Talking Tours</a:t>
          </a:r>
        </a:p>
      </dgm:t>
    </dgm:pt>
    <dgm:pt modelId="{9042FA97-79A1-4777-A73E-916AEFE8D3CF}" type="parTrans" cxnId="{A45BB33B-8C12-43B2-BFE3-FA8AB2BEB8AE}">
      <dgm:prSet/>
      <dgm:spPr/>
      <dgm:t>
        <a:bodyPr/>
        <a:lstStyle/>
        <a:p>
          <a:endParaRPr lang="en-US"/>
        </a:p>
      </dgm:t>
    </dgm:pt>
    <dgm:pt modelId="{B14E7B2C-8223-46CA-B1A8-AF08B5139604}" type="sibTrans" cxnId="{A45BB33B-8C12-43B2-BFE3-FA8AB2BEB8AE}">
      <dgm:prSet/>
      <dgm:spPr/>
      <dgm:t>
        <a:bodyPr/>
        <a:lstStyle/>
        <a:p>
          <a:endParaRPr lang="en-US"/>
        </a:p>
      </dgm:t>
    </dgm:pt>
    <dgm:pt modelId="{956DAA47-9D98-4BD3-8E0E-71FC40E12B2E}">
      <dgm:prSet phldrT="[Text]" custT="1"/>
      <dgm:spPr/>
      <dgm:t>
        <a:bodyPr/>
        <a:lstStyle/>
        <a:p>
          <a:br>
            <a:rPr lang="en-US" sz="900"/>
          </a:br>
          <a:br>
            <a:rPr lang="en-US" sz="900"/>
          </a:br>
          <a:br>
            <a:rPr lang="en-US" sz="900"/>
          </a:br>
          <a:r>
            <a:rPr lang="en-US" sz="1000"/>
            <a:t>Year 1</a:t>
          </a:r>
          <a:br>
            <a:rPr lang="en-US" sz="1000"/>
          </a:br>
          <a:r>
            <a:rPr lang="en-US" sz="1000"/>
            <a:t>December 2019-</a:t>
          </a:r>
          <a:br>
            <a:rPr lang="en-US" sz="1000"/>
          </a:br>
          <a:r>
            <a:rPr lang="en-US" sz="1000"/>
            <a:t>April 2020 </a:t>
          </a:r>
        </a:p>
        <a:p>
          <a:br>
            <a:rPr lang="en-US" sz="600"/>
          </a:br>
          <a:endParaRPr lang="en-US" sz="600"/>
        </a:p>
      </dgm:t>
    </dgm:pt>
    <dgm:pt modelId="{6799D8AC-C585-4D59-AEF2-8E32C0DFB699}" type="parTrans" cxnId="{1486D7A4-5C35-480F-9D9A-8B13E3357634}">
      <dgm:prSet/>
      <dgm:spPr/>
      <dgm:t>
        <a:bodyPr/>
        <a:lstStyle/>
        <a:p>
          <a:endParaRPr lang="en-US"/>
        </a:p>
      </dgm:t>
    </dgm:pt>
    <dgm:pt modelId="{3C4EF7BB-939D-4374-B4FC-C0C87C8E3E0C}" type="sibTrans" cxnId="{1486D7A4-5C35-480F-9D9A-8B13E3357634}">
      <dgm:prSet/>
      <dgm:spPr/>
      <dgm:t>
        <a:bodyPr/>
        <a:lstStyle/>
        <a:p>
          <a:endParaRPr lang="en-US"/>
        </a:p>
      </dgm:t>
    </dgm:pt>
    <dgm:pt modelId="{155EE369-324D-418D-9039-B9811ABC673D}">
      <dgm:prSet phldrT="[Text]" custT="1"/>
      <dgm:spPr/>
      <dgm:t>
        <a:bodyPr/>
        <a:lstStyle/>
        <a:p>
          <a:r>
            <a:rPr lang="en-US" sz="1050"/>
            <a:t>Year 1 </a:t>
          </a:r>
          <a:br>
            <a:rPr lang="en-US" sz="1050"/>
          </a:br>
          <a:r>
            <a:rPr lang="en-US" sz="1050"/>
            <a:t>May 2020-</a:t>
          </a:r>
          <a:br>
            <a:rPr lang="en-US" sz="1050"/>
          </a:br>
          <a:r>
            <a:rPr lang="en-US" sz="1050"/>
            <a:t>July 2020</a:t>
          </a:r>
        </a:p>
      </dgm:t>
    </dgm:pt>
    <dgm:pt modelId="{325BA8BC-FC69-41E1-A18F-1B077307D677}" type="parTrans" cxnId="{FDCBEE21-3833-4F76-9405-0D5F9A8327A0}">
      <dgm:prSet/>
      <dgm:spPr/>
      <dgm:t>
        <a:bodyPr/>
        <a:lstStyle/>
        <a:p>
          <a:endParaRPr lang="en-US"/>
        </a:p>
      </dgm:t>
    </dgm:pt>
    <dgm:pt modelId="{F08A191D-3085-4E8A-84AD-5932563A6284}" type="sibTrans" cxnId="{FDCBEE21-3833-4F76-9405-0D5F9A8327A0}">
      <dgm:prSet/>
      <dgm:spPr/>
      <dgm:t>
        <a:bodyPr/>
        <a:lstStyle/>
        <a:p>
          <a:endParaRPr lang="en-US"/>
        </a:p>
      </dgm:t>
    </dgm:pt>
    <dgm:pt modelId="{9470EF5A-DE4F-49CC-8075-93E7CC6E652B}">
      <dgm:prSet phldrT="[Text]" custT="1"/>
      <dgm:spPr/>
      <dgm:t>
        <a:bodyPr/>
        <a:lstStyle/>
        <a:p>
          <a:r>
            <a:rPr lang="en-US" sz="1050"/>
            <a:t>Normalizing 1 year comprehensive review compiled </a:t>
          </a:r>
        </a:p>
      </dgm:t>
    </dgm:pt>
    <dgm:pt modelId="{4E337DF0-5C9E-4EE8-89A7-D8C7DBC79101}" type="parTrans" cxnId="{4EE685EB-D3F0-486C-8DBB-E92CBC3FD5D6}">
      <dgm:prSet/>
      <dgm:spPr/>
      <dgm:t>
        <a:bodyPr/>
        <a:lstStyle/>
        <a:p>
          <a:endParaRPr lang="en-US"/>
        </a:p>
      </dgm:t>
    </dgm:pt>
    <dgm:pt modelId="{C689D892-7ABF-4E20-A71F-EAAA509CC72C}" type="sibTrans" cxnId="{4EE685EB-D3F0-486C-8DBB-E92CBC3FD5D6}">
      <dgm:prSet/>
      <dgm:spPr/>
      <dgm:t>
        <a:bodyPr/>
        <a:lstStyle/>
        <a:p>
          <a:endParaRPr lang="en-US"/>
        </a:p>
      </dgm:t>
    </dgm:pt>
    <dgm:pt modelId="{880990F3-0261-4848-AF65-E1E90455A1FD}">
      <dgm:prSet phldrT="[Text]" custT="1"/>
      <dgm:spPr/>
      <dgm:t>
        <a:bodyPr/>
        <a:lstStyle/>
        <a:p>
          <a:r>
            <a:rPr lang="en-US" sz="1050"/>
            <a:t>Collect Facility Inventory</a:t>
          </a:r>
        </a:p>
      </dgm:t>
    </dgm:pt>
    <dgm:pt modelId="{087036D2-7003-49EA-9EAF-A2971A15CA8F}" type="parTrans" cxnId="{74BD246B-3BE6-429E-AFA9-9031E0B7B644}">
      <dgm:prSet/>
      <dgm:spPr/>
      <dgm:t>
        <a:bodyPr/>
        <a:lstStyle/>
        <a:p>
          <a:endParaRPr lang="en-US"/>
        </a:p>
      </dgm:t>
    </dgm:pt>
    <dgm:pt modelId="{AFD6F36B-6670-4B74-AB12-956498138C5F}" type="sibTrans" cxnId="{74BD246B-3BE6-429E-AFA9-9031E0B7B644}">
      <dgm:prSet/>
      <dgm:spPr/>
      <dgm:t>
        <a:bodyPr/>
        <a:lstStyle/>
        <a:p>
          <a:endParaRPr lang="en-US"/>
        </a:p>
      </dgm:t>
    </dgm:pt>
    <dgm:pt modelId="{257380D7-55DA-4CB1-9024-0E93F8203F41}">
      <dgm:prSet phldrT="[Text]" custT="1"/>
      <dgm:spPr/>
      <dgm:t>
        <a:bodyPr/>
        <a:lstStyle/>
        <a:p>
          <a:r>
            <a:rPr lang="en-US" sz="1050"/>
            <a:t>Assess Baseline COPDs and IARs </a:t>
          </a:r>
        </a:p>
      </dgm:t>
    </dgm:pt>
    <dgm:pt modelId="{2C4B613C-1D14-4BEB-A25B-277E2D6D133A}" type="parTrans" cxnId="{D9C83779-2508-4514-B74C-3FA6FC2C0F0C}">
      <dgm:prSet/>
      <dgm:spPr/>
      <dgm:t>
        <a:bodyPr/>
        <a:lstStyle/>
        <a:p>
          <a:endParaRPr lang="en-US"/>
        </a:p>
      </dgm:t>
    </dgm:pt>
    <dgm:pt modelId="{93683D37-8741-4D1E-9F3E-3CF54FC3B6C3}" type="sibTrans" cxnId="{D9C83779-2508-4514-B74C-3FA6FC2C0F0C}">
      <dgm:prSet/>
      <dgm:spPr/>
      <dgm:t>
        <a:bodyPr/>
        <a:lstStyle/>
        <a:p>
          <a:endParaRPr lang="en-US"/>
        </a:p>
      </dgm:t>
    </dgm:pt>
    <dgm:pt modelId="{CAA8A81B-2011-4DB0-A98F-60613EDB05B8}">
      <dgm:prSet phldrT="[Text]" custT="1"/>
      <dgm:spPr/>
      <dgm:t>
        <a:bodyPr/>
        <a:lstStyle/>
        <a:p>
          <a:r>
            <a:rPr lang="en-US" sz="1050"/>
            <a:t>Send out Staff Survey on Normalizing</a:t>
          </a:r>
        </a:p>
      </dgm:t>
    </dgm:pt>
    <dgm:pt modelId="{176F0F90-0B23-438F-A660-9EB8A830230C}" type="parTrans" cxnId="{E2FC1A1F-FAFA-407A-A5BA-C1C5719BC6C7}">
      <dgm:prSet/>
      <dgm:spPr/>
      <dgm:t>
        <a:bodyPr/>
        <a:lstStyle/>
        <a:p>
          <a:endParaRPr lang="en-US"/>
        </a:p>
      </dgm:t>
    </dgm:pt>
    <dgm:pt modelId="{006D0D1A-A654-46DA-8650-77C3B605FC19}" type="sibTrans" cxnId="{E2FC1A1F-FAFA-407A-A5BA-C1C5719BC6C7}">
      <dgm:prSet/>
      <dgm:spPr/>
      <dgm:t>
        <a:bodyPr/>
        <a:lstStyle/>
        <a:p>
          <a:endParaRPr lang="en-US"/>
        </a:p>
      </dgm:t>
    </dgm:pt>
    <dgm:pt modelId="{16CC0109-F7EE-4C41-BB08-D213C1E616AC}">
      <dgm:prSet phldrT="[Text]" custT="1"/>
      <dgm:spPr/>
      <dgm:t>
        <a:bodyPr/>
        <a:lstStyle/>
        <a:p>
          <a:r>
            <a:rPr lang="en-US" sz="1050" b="1"/>
            <a:t>Deliverables: </a:t>
          </a:r>
          <a:r>
            <a:rPr lang="en-US" sz="1050"/>
            <a:t>Talking Tour Notes (October 2019), Facility Worksheets on Normalizing (October 2019), Staff Survey Results (November 2019) </a:t>
          </a:r>
        </a:p>
      </dgm:t>
    </dgm:pt>
    <dgm:pt modelId="{A0798BE7-49C1-4024-9435-8CC4EE4A0D32}" type="parTrans" cxnId="{CB1E5027-9113-4840-AF6A-8FF22204D81F}">
      <dgm:prSet/>
      <dgm:spPr/>
      <dgm:t>
        <a:bodyPr/>
        <a:lstStyle/>
        <a:p>
          <a:endParaRPr lang="en-US"/>
        </a:p>
      </dgm:t>
    </dgm:pt>
    <dgm:pt modelId="{D234352B-CE2C-48D9-8585-24CA363580F4}" type="sibTrans" cxnId="{CB1E5027-9113-4840-AF6A-8FF22204D81F}">
      <dgm:prSet/>
      <dgm:spPr/>
      <dgm:t>
        <a:bodyPr/>
        <a:lstStyle/>
        <a:p>
          <a:endParaRPr lang="en-US"/>
        </a:p>
      </dgm:t>
    </dgm:pt>
    <dgm:pt modelId="{CEFF8C10-D2F8-4146-9887-E29423DFDCD6}">
      <dgm:prSet phldrT="[Text]" custT="1"/>
      <dgm:spPr/>
      <dgm:t>
        <a:bodyPr/>
        <a:lstStyle/>
        <a:p>
          <a:r>
            <a:rPr lang="en-US" sz="1050"/>
            <a:t>Finalize Instruments for Phase 2</a:t>
          </a:r>
        </a:p>
      </dgm:t>
    </dgm:pt>
    <dgm:pt modelId="{5FAF092C-76ED-4DBE-8054-38F2D18A15CA}" type="parTrans" cxnId="{B8A011D8-5DAC-468F-8BFA-E84EEB05DA40}">
      <dgm:prSet/>
      <dgm:spPr/>
      <dgm:t>
        <a:bodyPr/>
        <a:lstStyle/>
        <a:p>
          <a:endParaRPr lang="en-US"/>
        </a:p>
      </dgm:t>
    </dgm:pt>
    <dgm:pt modelId="{25BD7B4E-32C8-417A-999E-9BCE723F0779}" type="sibTrans" cxnId="{B8A011D8-5DAC-468F-8BFA-E84EEB05DA40}">
      <dgm:prSet/>
      <dgm:spPr/>
      <dgm:t>
        <a:bodyPr/>
        <a:lstStyle/>
        <a:p>
          <a:endParaRPr lang="en-US"/>
        </a:p>
      </dgm:t>
    </dgm:pt>
    <dgm:pt modelId="{247F3B38-1F0A-4B2C-98B6-16B83C12662D}">
      <dgm:prSet phldrT="[Text]" custT="1"/>
      <dgm:spPr/>
      <dgm:t>
        <a:bodyPr/>
        <a:lstStyle/>
        <a:p>
          <a:r>
            <a:rPr lang="en-US" sz="1050"/>
            <a:t>Focus groups with staff</a:t>
          </a:r>
        </a:p>
      </dgm:t>
    </dgm:pt>
    <dgm:pt modelId="{077DD33C-1500-4D7D-A212-177200D3A1F6}" type="parTrans" cxnId="{B34455F1-22FB-471B-960A-795AF329A0A9}">
      <dgm:prSet/>
      <dgm:spPr/>
      <dgm:t>
        <a:bodyPr/>
        <a:lstStyle/>
        <a:p>
          <a:endParaRPr lang="en-US"/>
        </a:p>
      </dgm:t>
    </dgm:pt>
    <dgm:pt modelId="{2AA2F6B0-DCB6-4F53-A6C2-D74436C91A15}" type="sibTrans" cxnId="{B34455F1-22FB-471B-960A-795AF329A0A9}">
      <dgm:prSet/>
      <dgm:spPr/>
      <dgm:t>
        <a:bodyPr/>
        <a:lstStyle/>
        <a:p>
          <a:endParaRPr lang="en-US"/>
        </a:p>
      </dgm:t>
    </dgm:pt>
    <dgm:pt modelId="{5FCB1384-C49A-4D14-9ABB-E68FC329DC02}">
      <dgm:prSet phldrT="[Text]" custT="1"/>
      <dgm:spPr/>
      <dgm:t>
        <a:bodyPr/>
        <a:lstStyle/>
        <a:p>
          <a:r>
            <a:rPr lang="en-US" sz="1050"/>
            <a:t>Field Notes</a:t>
          </a:r>
        </a:p>
      </dgm:t>
    </dgm:pt>
    <dgm:pt modelId="{F49E5204-E04D-4849-8E2E-D5C60E5AF099}" type="parTrans" cxnId="{D72C1A42-EDA3-462D-BF47-4FA5AFBCF1ED}">
      <dgm:prSet/>
      <dgm:spPr/>
      <dgm:t>
        <a:bodyPr/>
        <a:lstStyle/>
        <a:p>
          <a:endParaRPr lang="en-US"/>
        </a:p>
      </dgm:t>
    </dgm:pt>
    <dgm:pt modelId="{E4C509B7-C327-4CAF-AE73-34FAF841F9B1}" type="sibTrans" cxnId="{D72C1A42-EDA3-462D-BF47-4FA5AFBCF1ED}">
      <dgm:prSet/>
      <dgm:spPr/>
      <dgm:t>
        <a:bodyPr/>
        <a:lstStyle/>
        <a:p>
          <a:endParaRPr lang="en-US"/>
        </a:p>
      </dgm:t>
    </dgm:pt>
    <dgm:pt modelId="{73F40976-E9A6-4280-935B-B8BF54CF99AD}">
      <dgm:prSet phldrT="[Text]" custT="1"/>
      <dgm:spPr/>
      <dgm:t>
        <a:bodyPr/>
        <a:lstStyle/>
        <a:p>
          <a:r>
            <a:rPr lang="en-US" sz="1050"/>
            <a:t>Survey of Offenders</a:t>
          </a:r>
        </a:p>
      </dgm:t>
    </dgm:pt>
    <dgm:pt modelId="{D67EC49C-2BE6-4125-9AAF-A608842A5D51}" type="parTrans" cxnId="{F754A708-494D-4255-9CFC-6E3A0DCFD4BA}">
      <dgm:prSet/>
      <dgm:spPr/>
      <dgm:t>
        <a:bodyPr/>
        <a:lstStyle/>
        <a:p>
          <a:endParaRPr lang="en-US"/>
        </a:p>
      </dgm:t>
    </dgm:pt>
    <dgm:pt modelId="{C2EFFB1D-1CB5-4D19-8D1B-BDA46883D870}" type="sibTrans" cxnId="{F754A708-494D-4255-9CFC-6E3A0DCFD4BA}">
      <dgm:prSet/>
      <dgm:spPr/>
      <dgm:t>
        <a:bodyPr/>
        <a:lstStyle/>
        <a:p>
          <a:endParaRPr lang="en-US"/>
        </a:p>
      </dgm:t>
    </dgm:pt>
    <dgm:pt modelId="{8D185415-6352-4E5C-B82B-4EA5A258567E}">
      <dgm:prSet phldrT="[Text]" custT="1"/>
      <dgm:spPr/>
      <dgm:t>
        <a:bodyPr/>
        <a:lstStyle/>
        <a:p>
          <a:r>
            <a:rPr lang="en-US" sz="1050"/>
            <a:t>Develop protocol for year 2 </a:t>
          </a:r>
        </a:p>
      </dgm:t>
    </dgm:pt>
    <dgm:pt modelId="{78B6AEE6-839C-4D1A-A3B2-9DDAAEA56BC6}" type="parTrans" cxnId="{F4BCE5A5-59DE-47FA-AA0C-1A4B06B98F45}">
      <dgm:prSet/>
      <dgm:spPr/>
      <dgm:t>
        <a:bodyPr/>
        <a:lstStyle/>
        <a:p>
          <a:endParaRPr lang="en-US"/>
        </a:p>
      </dgm:t>
    </dgm:pt>
    <dgm:pt modelId="{D4337078-2D8D-435D-9B35-235FEC0598D7}" type="sibTrans" cxnId="{F4BCE5A5-59DE-47FA-AA0C-1A4B06B98F45}">
      <dgm:prSet/>
      <dgm:spPr/>
      <dgm:t>
        <a:bodyPr/>
        <a:lstStyle/>
        <a:p>
          <a:endParaRPr lang="en-US"/>
        </a:p>
      </dgm:t>
    </dgm:pt>
    <dgm:pt modelId="{57471908-61C9-4E88-84E9-D861FA288E84}">
      <dgm:prSet phldrT="[Text]" custT="1"/>
      <dgm:spPr/>
      <dgm:t>
        <a:bodyPr/>
        <a:lstStyle/>
        <a:p>
          <a:r>
            <a:rPr lang="en-US" sz="1050"/>
            <a:t>Develop data collection instruments for year 2 </a:t>
          </a:r>
        </a:p>
      </dgm:t>
    </dgm:pt>
    <dgm:pt modelId="{5F81888D-640F-4AC1-BEB4-0ED958FDE904}" type="parTrans" cxnId="{D932F495-FFB3-4A94-BEBE-CEB9F2CACB6D}">
      <dgm:prSet/>
      <dgm:spPr/>
      <dgm:t>
        <a:bodyPr/>
        <a:lstStyle/>
        <a:p>
          <a:endParaRPr lang="en-US"/>
        </a:p>
      </dgm:t>
    </dgm:pt>
    <dgm:pt modelId="{CDECADF1-0B51-42FA-8E68-93EA205230DE}" type="sibTrans" cxnId="{D932F495-FFB3-4A94-BEBE-CEB9F2CACB6D}">
      <dgm:prSet/>
      <dgm:spPr/>
      <dgm:t>
        <a:bodyPr/>
        <a:lstStyle/>
        <a:p>
          <a:endParaRPr lang="en-US"/>
        </a:p>
      </dgm:t>
    </dgm:pt>
    <dgm:pt modelId="{D2D95E94-8AB6-47D4-AA10-1E27C541B39D}">
      <dgm:prSet phldrT="[Text]" custT="1"/>
      <dgm:spPr/>
      <dgm:t>
        <a:bodyPr/>
        <a:lstStyle/>
        <a:p>
          <a:r>
            <a:rPr lang="en-US" sz="1050" b="1"/>
            <a:t>Deliverables: </a:t>
          </a:r>
          <a:r>
            <a:rPr lang="en-US" sz="1050" b="0"/>
            <a:t>Comprehensive Overview of Normalizing Year 1, including: Staff Focus Group Results, Offender Survey Results, IARs, COPDs, returns, Facility Worksheet updates and inventory , and next steps for year 2 research plan (July 2020)</a:t>
          </a:r>
        </a:p>
      </dgm:t>
    </dgm:pt>
    <dgm:pt modelId="{AAAA5567-FE0E-463E-B185-995001CF7829}" type="parTrans" cxnId="{C5C2A988-C0A8-40C2-899B-06F507628748}">
      <dgm:prSet/>
      <dgm:spPr/>
      <dgm:t>
        <a:bodyPr/>
        <a:lstStyle/>
        <a:p>
          <a:endParaRPr lang="en-US"/>
        </a:p>
      </dgm:t>
    </dgm:pt>
    <dgm:pt modelId="{9F96FD49-CF53-40FE-A0A3-2A6157F38125}" type="sibTrans" cxnId="{C5C2A988-C0A8-40C2-899B-06F507628748}">
      <dgm:prSet/>
      <dgm:spPr/>
      <dgm:t>
        <a:bodyPr/>
        <a:lstStyle/>
        <a:p>
          <a:endParaRPr lang="en-US"/>
        </a:p>
      </dgm:t>
    </dgm:pt>
    <dgm:pt modelId="{F7E0DBEB-9C75-4EB0-B5BB-E23788B0CDC0}">
      <dgm:prSet phldrT="[Text]" custT="1"/>
      <dgm:spPr/>
      <dgm:t>
        <a:bodyPr/>
        <a:lstStyle/>
        <a:p>
          <a:r>
            <a:rPr lang="en-US" sz="1050"/>
            <a:t>Data Collection in CDOC Facilities </a:t>
          </a:r>
        </a:p>
      </dgm:t>
    </dgm:pt>
    <dgm:pt modelId="{A379CA6D-B7DE-4812-AC18-A10E026006E5}" type="parTrans" cxnId="{983CE6ED-A20B-44FB-9B11-72D5046E72DD}">
      <dgm:prSet/>
      <dgm:spPr/>
      <dgm:t>
        <a:bodyPr/>
        <a:lstStyle/>
        <a:p>
          <a:endParaRPr lang="en-US"/>
        </a:p>
      </dgm:t>
    </dgm:pt>
    <dgm:pt modelId="{8E47EA3D-F448-4C84-9076-54D74408729C}" type="sibTrans" cxnId="{983CE6ED-A20B-44FB-9B11-72D5046E72DD}">
      <dgm:prSet/>
      <dgm:spPr/>
      <dgm:t>
        <a:bodyPr/>
        <a:lstStyle/>
        <a:p>
          <a:endParaRPr lang="en-US"/>
        </a:p>
      </dgm:t>
    </dgm:pt>
    <dgm:pt modelId="{1CDD1961-EE47-424E-9A8F-85CCF6D850EC}">
      <dgm:prSet phldrT="[Text]" custT="1"/>
      <dgm:spPr/>
      <dgm:t>
        <a:bodyPr/>
        <a:lstStyle/>
        <a:p>
          <a:r>
            <a:rPr lang="en-US" sz="1050" b="1"/>
            <a:t>Deliveable: </a:t>
          </a:r>
          <a:r>
            <a:rPr lang="en-US" sz="1050"/>
            <a:t>Quarterly update on Facility Worksheets with COPDs, IARs &amp; 6 month return rates (April 2020) </a:t>
          </a:r>
        </a:p>
      </dgm:t>
    </dgm:pt>
    <dgm:pt modelId="{C83082A3-3184-4D5F-BE57-05AF191066F6}" type="parTrans" cxnId="{2AABA809-58EF-4DB7-81A8-91600A0E656C}">
      <dgm:prSet/>
      <dgm:spPr/>
      <dgm:t>
        <a:bodyPr/>
        <a:lstStyle/>
        <a:p>
          <a:endParaRPr lang="en-US"/>
        </a:p>
      </dgm:t>
    </dgm:pt>
    <dgm:pt modelId="{D83CBB7F-349F-451B-95DE-E7667B5D08B6}" type="sibTrans" cxnId="{2AABA809-58EF-4DB7-81A8-91600A0E656C}">
      <dgm:prSet/>
      <dgm:spPr/>
      <dgm:t>
        <a:bodyPr/>
        <a:lstStyle/>
        <a:p>
          <a:endParaRPr lang="en-US"/>
        </a:p>
      </dgm:t>
    </dgm:pt>
    <dgm:pt modelId="{2CC60698-0483-40FE-B562-436536E24C2E}">
      <dgm:prSet phldrT="[Text]" custT="1"/>
      <dgm:spPr/>
      <dgm:t>
        <a:bodyPr/>
        <a:lstStyle/>
        <a:p>
          <a:r>
            <a:rPr lang="en-US" sz="1050"/>
            <a:t>Data Collection Offender Focus Groups </a:t>
          </a:r>
        </a:p>
      </dgm:t>
    </dgm:pt>
    <dgm:pt modelId="{EAE18C6F-7048-49A7-A8C6-D314C7F3505E}" type="parTrans" cxnId="{A0108076-C2DF-42D0-867F-7607AA8148AD}">
      <dgm:prSet/>
      <dgm:spPr/>
      <dgm:t>
        <a:bodyPr/>
        <a:lstStyle/>
        <a:p>
          <a:endParaRPr lang="en-US"/>
        </a:p>
      </dgm:t>
    </dgm:pt>
    <dgm:pt modelId="{C1B4130F-6F07-4E25-AF71-D9822D4545BC}" type="sibTrans" cxnId="{A0108076-C2DF-42D0-867F-7607AA8148AD}">
      <dgm:prSet/>
      <dgm:spPr/>
      <dgm:t>
        <a:bodyPr/>
        <a:lstStyle/>
        <a:p>
          <a:endParaRPr lang="en-US"/>
        </a:p>
      </dgm:t>
    </dgm:pt>
    <dgm:pt modelId="{F32A52D9-9E50-48AB-94CF-4FB7B917155B}">
      <dgm:prSet phldrT="[Text]" custT="1"/>
      <dgm:spPr/>
      <dgm:t>
        <a:bodyPr/>
        <a:lstStyle/>
        <a:p>
          <a:r>
            <a:rPr lang="en-US" sz="1050"/>
            <a:t>Compile Talking Tour Notes</a:t>
          </a:r>
        </a:p>
      </dgm:t>
    </dgm:pt>
    <dgm:pt modelId="{183CC4CD-27AA-42E5-9598-3718144E2E80}" type="parTrans" cxnId="{318CE3C0-70AB-41EA-8B30-EA876CA2E1D9}">
      <dgm:prSet/>
      <dgm:spPr/>
      <dgm:t>
        <a:bodyPr/>
        <a:lstStyle/>
        <a:p>
          <a:endParaRPr lang="en-US"/>
        </a:p>
      </dgm:t>
    </dgm:pt>
    <dgm:pt modelId="{18AF1244-459A-4D65-A725-52658B8598AF}" type="sibTrans" cxnId="{318CE3C0-70AB-41EA-8B30-EA876CA2E1D9}">
      <dgm:prSet/>
      <dgm:spPr/>
      <dgm:t>
        <a:bodyPr/>
        <a:lstStyle/>
        <a:p>
          <a:endParaRPr lang="en-US"/>
        </a:p>
      </dgm:t>
    </dgm:pt>
    <dgm:pt modelId="{6E0152AB-01D5-4A97-81AC-8040778E707D}">
      <dgm:prSet phldrT="[Text]" custT="1"/>
      <dgm:spPr/>
      <dgm:t>
        <a:bodyPr/>
        <a:lstStyle/>
        <a:p>
          <a:r>
            <a:rPr lang="en-US" sz="900" b="0"/>
            <a:t>Year 2*</a:t>
          </a:r>
          <a:br>
            <a:rPr lang="en-US" sz="900" b="0"/>
          </a:br>
          <a:r>
            <a:rPr lang="en-US" sz="900" b="0"/>
            <a:t>August 2020-</a:t>
          </a:r>
          <a:br>
            <a:rPr lang="en-US" sz="900" b="0"/>
          </a:br>
          <a:r>
            <a:rPr lang="en-US" sz="900" b="0"/>
            <a:t>December 2020</a:t>
          </a:r>
        </a:p>
      </dgm:t>
    </dgm:pt>
    <dgm:pt modelId="{B5A7EAC0-AA41-4B33-BEA2-61809DA0B31D}" type="parTrans" cxnId="{B56DFDEE-A6CD-4E6A-AB59-7C82E5DC33F5}">
      <dgm:prSet/>
      <dgm:spPr/>
      <dgm:t>
        <a:bodyPr/>
        <a:lstStyle/>
        <a:p>
          <a:endParaRPr lang="en-US"/>
        </a:p>
      </dgm:t>
    </dgm:pt>
    <dgm:pt modelId="{1BA00031-68CD-445A-9388-B0754ECE6B29}" type="sibTrans" cxnId="{B56DFDEE-A6CD-4E6A-AB59-7C82E5DC33F5}">
      <dgm:prSet/>
      <dgm:spPr/>
      <dgm:t>
        <a:bodyPr/>
        <a:lstStyle/>
        <a:p>
          <a:endParaRPr lang="en-US"/>
        </a:p>
      </dgm:t>
    </dgm:pt>
    <dgm:pt modelId="{B4432B9D-6144-4EE4-87D8-8A202FB5981A}">
      <dgm:prSet custT="1"/>
      <dgm:spPr/>
      <dgm:t>
        <a:bodyPr/>
        <a:lstStyle/>
        <a:p>
          <a:r>
            <a:rPr lang="en-US" sz="1050"/>
            <a:t>Assess Normalizing Individual Programs of Interest to the CDOC Executive Team</a:t>
          </a:r>
        </a:p>
      </dgm:t>
    </dgm:pt>
    <dgm:pt modelId="{00A129AA-FB39-4E94-AEDD-7541EDF9C287}" type="parTrans" cxnId="{D2A1CC17-1FC8-4E76-A012-623A3CDC65FE}">
      <dgm:prSet/>
      <dgm:spPr/>
      <dgm:t>
        <a:bodyPr/>
        <a:lstStyle/>
        <a:p>
          <a:endParaRPr lang="en-US"/>
        </a:p>
      </dgm:t>
    </dgm:pt>
    <dgm:pt modelId="{2CD6F1B2-3882-4219-AD9C-473A69DB6D97}" type="sibTrans" cxnId="{D2A1CC17-1FC8-4E76-A012-623A3CDC65FE}">
      <dgm:prSet/>
      <dgm:spPr/>
      <dgm:t>
        <a:bodyPr/>
        <a:lstStyle/>
        <a:p>
          <a:endParaRPr lang="en-US"/>
        </a:p>
      </dgm:t>
    </dgm:pt>
    <dgm:pt modelId="{1CC3FD64-80CF-4EB5-BB23-E6AEEC491796}">
      <dgm:prSet custT="1"/>
      <dgm:spPr/>
      <dgm:t>
        <a:bodyPr/>
        <a:lstStyle/>
        <a:p>
          <a:r>
            <a:rPr lang="en-US" sz="1050"/>
            <a:t>Staff 1 year follow-up survey</a:t>
          </a:r>
        </a:p>
      </dgm:t>
    </dgm:pt>
    <dgm:pt modelId="{841A31DD-F370-4F43-B38B-733571FCBACF}" type="parTrans" cxnId="{D6B617ED-DD5E-47AD-AAED-2EF6EF0512BF}">
      <dgm:prSet/>
      <dgm:spPr/>
      <dgm:t>
        <a:bodyPr/>
        <a:lstStyle/>
        <a:p>
          <a:endParaRPr lang="en-US"/>
        </a:p>
      </dgm:t>
    </dgm:pt>
    <dgm:pt modelId="{3831022C-C5CE-422A-92F3-86914058571F}" type="sibTrans" cxnId="{D6B617ED-DD5E-47AD-AAED-2EF6EF0512BF}">
      <dgm:prSet/>
      <dgm:spPr/>
      <dgm:t>
        <a:bodyPr/>
        <a:lstStyle/>
        <a:p>
          <a:endParaRPr lang="en-US"/>
        </a:p>
      </dgm:t>
    </dgm:pt>
    <dgm:pt modelId="{94BE7198-647E-440C-9945-7AB106D346E9}">
      <dgm:prSet custT="1"/>
      <dgm:spPr/>
      <dgm:t>
        <a:bodyPr/>
        <a:lstStyle/>
        <a:p>
          <a:r>
            <a:rPr lang="en-US" sz="1050"/>
            <a:t>IAR, COPDs, return rate updates </a:t>
          </a:r>
        </a:p>
      </dgm:t>
    </dgm:pt>
    <dgm:pt modelId="{9AB0B093-08BD-43C4-8C5F-35EB615917E3}" type="parTrans" cxnId="{AACAF118-4044-4CA8-BCB5-7ED415F895B0}">
      <dgm:prSet/>
      <dgm:spPr/>
      <dgm:t>
        <a:bodyPr/>
        <a:lstStyle/>
        <a:p>
          <a:endParaRPr lang="en-US"/>
        </a:p>
      </dgm:t>
    </dgm:pt>
    <dgm:pt modelId="{C3F0447E-A1CB-49BB-9B49-B60ABA8C7FE8}" type="sibTrans" cxnId="{AACAF118-4044-4CA8-BCB5-7ED415F895B0}">
      <dgm:prSet/>
      <dgm:spPr/>
      <dgm:t>
        <a:bodyPr/>
        <a:lstStyle/>
        <a:p>
          <a:endParaRPr lang="en-US"/>
        </a:p>
      </dgm:t>
    </dgm:pt>
    <dgm:pt modelId="{9BAC9F72-9E95-4A7F-8FF9-3E11D9F0C629}">
      <dgm:prSet custT="1"/>
      <dgm:spPr/>
      <dgm:t>
        <a:bodyPr/>
        <a:lstStyle/>
        <a:p>
          <a:r>
            <a:rPr lang="en-US" sz="1050" b="1"/>
            <a:t>Deliverables</a:t>
          </a:r>
          <a:r>
            <a:rPr lang="en-US" sz="1050"/>
            <a:t>: Staff Survey Findings; IAR, COPDs and return rate updates; possible program evaluations for CDOC programs of interest </a:t>
          </a:r>
        </a:p>
      </dgm:t>
    </dgm:pt>
    <dgm:pt modelId="{DF2A4C4D-61DD-43C4-BA73-9ABBD570094B}" type="parTrans" cxnId="{D0B5EB2E-E4F6-4963-BBD9-E2558E0A70CA}">
      <dgm:prSet/>
      <dgm:spPr/>
      <dgm:t>
        <a:bodyPr/>
        <a:lstStyle/>
        <a:p>
          <a:endParaRPr lang="en-US"/>
        </a:p>
      </dgm:t>
    </dgm:pt>
    <dgm:pt modelId="{82F0EB4F-2E41-4A1E-B3DA-50FCFF961AF3}" type="sibTrans" cxnId="{D0B5EB2E-E4F6-4963-BBD9-E2558E0A70CA}">
      <dgm:prSet/>
      <dgm:spPr/>
      <dgm:t>
        <a:bodyPr/>
        <a:lstStyle/>
        <a:p>
          <a:endParaRPr lang="en-US"/>
        </a:p>
      </dgm:t>
    </dgm:pt>
    <dgm:pt modelId="{9CA350A0-0C06-4E82-A57E-8DF4E7A4443C}">
      <dgm:prSet custT="1"/>
      <dgm:spPr/>
      <dgm:t>
        <a:bodyPr/>
        <a:lstStyle/>
        <a:p>
          <a:r>
            <a:rPr lang="en-US" sz="1050" i="1"/>
            <a:t>*Note: Specific Normalizing Research Initaitives in Year 2 May Change Based on Year 1 Findings and CDOC Needs</a:t>
          </a:r>
          <a:endParaRPr lang="en-US" sz="1050"/>
        </a:p>
      </dgm:t>
    </dgm:pt>
    <dgm:pt modelId="{0D39D9A1-D311-424D-92BE-385684F4CBE2}" type="parTrans" cxnId="{94C5AB21-B260-4C0D-98BE-7F970F306D6C}">
      <dgm:prSet/>
      <dgm:spPr/>
      <dgm:t>
        <a:bodyPr/>
        <a:lstStyle/>
        <a:p>
          <a:endParaRPr lang="en-US"/>
        </a:p>
      </dgm:t>
    </dgm:pt>
    <dgm:pt modelId="{C34AF784-5B91-4D48-BDFF-E364BC698822}" type="sibTrans" cxnId="{94C5AB21-B260-4C0D-98BE-7F970F306D6C}">
      <dgm:prSet/>
      <dgm:spPr/>
      <dgm:t>
        <a:bodyPr/>
        <a:lstStyle/>
        <a:p>
          <a:endParaRPr lang="en-US"/>
        </a:p>
      </dgm:t>
    </dgm:pt>
    <dgm:pt modelId="{5E209117-6820-4273-8EE1-4DC20C197558}">
      <dgm:prSet custT="1"/>
      <dgm:spPr/>
      <dgm:t>
        <a:bodyPr/>
        <a:lstStyle/>
        <a:p>
          <a:endParaRPr lang="en-US" sz="1050"/>
        </a:p>
      </dgm:t>
    </dgm:pt>
    <dgm:pt modelId="{D851E144-47EC-40A9-A956-19C501A37391}" type="parTrans" cxnId="{894EF7A0-4609-4534-9D39-6F24E390920D}">
      <dgm:prSet/>
      <dgm:spPr/>
      <dgm:t>
        <a:bodyPr/>
        <a:lstStyle/>
        <a:p>
          <a:endParaRPr lang="en-US"/>
        </a:p>
      </dgm:t>
    </dgm:pt>
    <dgm:pt modelId="{01FBE64D-E3B2-4C0E-86A7-E6CF443CECA1}" type="sibTrans" cxnId="{894EF7A0-4609-4534-9D39-6F24E390920D}">
      <dgm:prSet/>
      <dgm:spPr/>
      <dgm:t>
        <a:bodyPr/>
        <a:lstStyle/>
        <a:p>
          <a:endParaRPr lang="en-US"/>
        </a:p>
      </dgm:t>
    </dgm:pt>
    <dgm:pt modelId="{49CB857E-5488-411E-8D0B-0B8D0CAE8529}" type="pres">
      <dgm:prSet presAssocID="{FAC0F713-FCD9-4F20-BEA2-FEE0E360EA05}" presName="linearFlow" presStyleCnt="0">
        <dgm:presLayoutVars>
          <dgm:dir/>
          <dgm:animLvl val="lvl"/>
          <dgm:resizeHandles val="exact"/>
        </dgm:presLayoutVars>
      </dgm:prSet>
      <dgm:spPr/>
    </dgm:pt>
    <dgm:pt modelId="{A037A4C8-39D8-467E-9DB9-14E8A8EE35B6}" type="pres">
      <dgm:prSet presAssocID="{A6AA269D-9F8D-4012-AA1F-59CAEB3CC52B}" presName="composite" presStyleCnt="0"/>
      <dgm:spPr/>
    </dgm:pt>
    <dgm:pt modelId="{D6DCB8C8-7C3C-483F-875E-44D179BC383C}" type="pres">
      <dgm:prSet presAssocID="{A6AA269D-9F8D-4012-AA1F-59CAEB3CC52B}" presName="parentText" presStyleLbl="alignNode1" presStyleIdx="0" presStyleCnt="4">
        <dgm:presLayoutVars>
          <dgm:chMax val="1"/>
          <dgm:bulletEnabled val="1"/>
        </dgm:presLayoutVars>
      </dgm:prSet>
      <dgm:spPr/>
    </dgm:pt>
    <dgm:pt modelId="{2EDF07CA-1504-456B-83D3-41661BEDE0C6}" type="pres">
      <dgm:prSet presAssocID="{A6AA269D-9F8D-4012-AA1F-59CAEB3CC52B}" presName="descendantText" presStyleLbl="alignAcc1" presStyleIdx="0" presStyleCnt="4" custScaleY="157937">
        <dgm:presLayoutVars>
          <dgm:bulletEnabled val="1"/>
        </dgm:presLayoutVars>
      </dgm:prSet>
      <dgm:spPr/>
    </dgm:pt>
    <dgm:pt modelId="{8894150F-E296-405A-BBB4-A6F095FF072C}" type="pres">
      <dgm:prSet presAssocID="{C391645E-ECE8-422E-8513-A600230E20F5}" presName="sp" presStyleCnt="0"/>
      <dgm:spPr/>
    </dgm:pt>
    <dgm:pt modelId="{382655A1-78E3-4BC8-B5AD-12A19F036FCB}" type="pres">
      <dgm:prSet presAssocID="{956DAA47-9D98-4BD3-8E0E-71FC40E12B2E}" presName="composite" presStyleCnt="0"/>
      <dgm:spPr/>
    </dgm:pt>
    <dgm:pt modelId="{5D5541CF-C8F0-44DF-A70B-2091E08548D8}" type="pres">
      <dgm:prSet presAssocID="{956DAA47-9D98-4BD3-8E0E-71FC40E12B2E}" presName="parentText" presStyleLbl="alignNode1" presStyleIdx="1" presStyleCnt="4">
        <dgm:presLayoutVars>
          <dgm:chMax val="1"/>
          <dgm:bulletEnabled val="1"/>
        </dgm:presLayoutVars>
      </dgm:prSet>
      <dgm:spPr/>
    </dgm:pt>
    <dgm:pt modelId="{8F938F60-85AB-421F-BDC0-A6EB0D938D4F}" type="pres">
      <dgm:prSet presAssocID="{956DAA47-9D98-4BD3-8E0E-71FC40E12B2E}" presName="descendantText" presStyleLbl="alignAcc1" presStyleIdx="1" presStyleCnt="4" custScaleY="124552" custLinFactNeighborX="0" custLinFactNeighborY="9867">
        <dgm:presLayoutVars>
          <dgm:bulletEnabled val="1"/>
        </dgm:presLayoutVars>
      </dgm:prSet>
      <dgm:spPr/>
    </dgm:pt>
    <dgm:pt modelId="{B9DAD677-6F8F-40E8-BDB5-E8BE239CF871}" type="pres">
      <dgm:prSet presAssocID="{3C4EF7BB-939D-4374-B4FC-C0C87C8E3E0C}" presName="sp" presStyleCnt="0"/>
      <dgm:spPr/>
    </dgm:pt>
    <dgm:pt modelId="{1EFEF391-4A88-49E7-B485-10CCDE61691E}" type="pres">
      <dgm:prSet presAssocID="{155EE369-324D-418D-9039-B9811ABC673D}" presName="composite" presStyleCnt="0"/>
      <dgm:spPr/>
    </dgm:pt>
    <dgm:pt modelId="{B9E7D814-3C2B-4EF8-93FD-D42D8B15305B}" type="pres">
      <dgm:prSet presAssocID="{155EE369-324D-418D-9039-B9811ABC673D}" presName="parentText" presStyleLbl="alignNode1" presStyleIdx="2" presStyleCnt="4">
        <dgm:presLayoutVars>
          <dgm:chMax val="1"/>
          <dgm:bulletEnabled val="1"/>
        </dgm:presLayoutVars>
      </dgm:prSet>
      <dgm:spPr/>
    </dgm:pt>
    <dgm:pt modelId="{17ACAE76-FF48-40F5-A466-4E4986B5250B}" type="pres">
      <dgm:prSet presAssocID="{155EE369-324D-418D-9039-B9811ABC673D}" presName="descendantText" presStyleLbl="alignAcc1" presStyleIdx="2" presStyleCnt="4" custScaleY="131745">
        <dgm:presLayoutVars>
          <dgm:bulletEnabled val="1"/>
        </dgm:presLayoutVars>
      </dgm:prSet>
      <dgm:spPr/>
    </dgm:pt>
    <dgm:pt modelId="{A6D79E77-DB57-48FB-A6D2-26CA2DE43AE6}" type="pres">
      <dgm:prSet presAssocID="{F08A191D-3085-4E8A-84AD-5932563A6284}" presName="sp" presStyleCnt="0"/>
      <dgm:spPr/>
    </dgm:pt>
    <dgm:pt modelId="{AE4AF45A-3F5C-49BB-B87F-DC647B9061A8}" type="pres">
      <dgm:prSet presAssocID="{6E0152AB-01D5-4A97-81AC-8040778E707D}" presName="composite" presStyleCnt="0"/>
      <dgm:spPr/>
    </dgm:pt>
    <dgm:pt modelId="{86E1D4E2-CE0A-485B-871E-FB3774283410}" type="pres">
      <dgm:prSet presAssocID="{6E0152AB-01D5-4A97-81AC-8040778E707D}" presName="parentText" presStyleLbl="alignNode1" presStyleIdx="3" presStyleCnt="4">
        <dgm:presLayoutVars>
          <dgm:chMax val="1"/>
          <dgm:bulletEnabled val="1"/>
        </dgm:presLayoutVars>
      </dgm:prSet>
      <dgm:spPr/>
    </dgm:pt>
    <dgm:pt modelId="{E0FAB403-85FC-4DDD-88BF-EB17845E520C}" type="pres">
      <dgm:prSet presAssocID="{6E0152AB-01D5-4A97-81AC-8040778E707D}" presName="descendantText" presStyleLbl="alignAcc1" presStyleIdx="3" presStyleCnt="4" custScaleY="149120">
        <dgm:presLayoutVars>
          <dgm:bulletEnabled val="1"/>
        </dgm:presLayoutVars>
      </dgm:prSet>
      <dgm:spPr/>
    </dgm:pt>
  </dgm:ptLst>
  <dgm:cxnLst>
    <dgm:cxn modelId="{F754A708-494D-4255-9CFC-6E3A0DCFD4BA}" srcId="{F7E0DBEB-9C75-4EB0-B5BB-E23788B0CDC0}" destId="{73F40976-E9A6-4280-935B-B8BF54CF99AD}" srcOrd="2" destOrd="0" parTransId="{D67EC49C-2BE6-4125-9AAF-A608842A5D51}" sibTransId="{C2EFFB1D-1CB5-4D19-8D1B-BDA46883D870}"/>
    <dgm:cxn modelId="{2AABA809-58EF-4DB7-81A8-91600A0E656C}" srcId="{956DAA47-9D98-4BD3-8E0E-71FC40E12B2E}" destId="{1CDD1961-EE47-424E-9A8F-85CCF6D850EC}" srcOrd="1" destOrd="0" parTransId="{C83082A3-3184-4D5F-BE57-05AF191066F6}" sibTransId="{D83CBB7F-349F-451B-95DE-E7667B5D08B6}"/>
    <dgm:cxn modelId="{A5A01D0E-12BE-49B7-A1AD-D1CFE5CCD39C}" type="presOf" srcId="{155EE369-324D-418D-9039-B9811ABC673D}" destId="{B9E7D814-3C2B-4EF8-93FD-D42D8B15305B}" srcOrd="0" destOrd="0" presId="urn:microsoft.com/office/officeart/2005/8/layout/chevron2"/>
    <dgm:cxn modelId="{DC002711-571C-4BB4-8B28-2036D8071849}" type="presOf" srcId="{CEFF8C10-D2F8-4146-9887-E29423DFDCD6}" destId="{2EDF07CA-1504-456B-83D3-41661BEDE0C6}" srcOrd="0" destOrd="5" presId="urn:microsoft.com/office/officeart/2005/8/layout/chevron2"/>
    <dgm:cxn modelId="{66758013-6AB2-4B4F-9C68-650D6E88588A}" type="presOf" srcId="{5E209117-6820-4273-8EE1-4DC20C197558}" destId="{E0FAB403-85FC-4DDD-88BF-EB17845E520C}" srcOrd="0" destOrd="4" presId="urn:microsoft.com/office/officeart/2005/8/layout/chevron2"/>
    <dgm:cxn modelId="{D2A1CC17-1FC8-4E76-A012-623A3CDC65FE}" srcId="{6E0152AB-01D5-4A97-81AC-8040778E707D}" destId="{B4432B9D-6144-4EE4-87D8-8A202FB5981A}" srcOrd="0" destOrd="0" parTransId="{00A129AA-FB39-4E94-AEDD-7541EDF9C287}" sibTransId="{2CD6F1B2-3882-4219-AD9C-473A69DB6D97}"/>
    <dgm:cxn modelId="{AACAF118-4044-4CA8-BCB5-7ED415F895B0}" srcId="{6E0152AB-01D5-4A97-81AC-8040778E707D}" destId="{94BE7198-647E-440C-9945-7AB106D346E9}" srcOrd="2" destOrd="0" parTransId="{9AB0B093-08BD-43C4-8C5F-35EB615917E3}" sibTransId="{C3F0447E-A1CB-49BB-9B49-B60ABA8C7FE8}"/>
    <dgm:cxn modelId="{E2FC1A1F-FAFA-407A-A5BA-C1C5719BC6C7}" srcId="{A6AA269D-9F8D-4012-AA1F-59CAEB3CC52B}" destId="{CAA8A81B-2011-4DB0-A98F-60613EDB05B8}" srcOrd="4" destOrd="0" parTransId="{176F0F90-0B23-438F-A660-9EB8A830230C}" sibTransId="{006D0D1A-A654-46DA-8650-77C3B605FC19}"/>
    <dgm:cxn modelId="{94C5AB21-B260-4C0D-98BE-7F970F306D6C}" srcId="{6E0152AB-01D5-4A97-81AC-8040778E707D}" destId="{9CA350A0-0C06-4E82-A57E-8DF4E7A4443C}" srcOrd="5" destOrd="0" parTransId="{0D39D9A1-D311-424D-92BE-385684F4CBE2}" sibTransId="{C34AF784-5B91-4D48-BDFF-E364BC698822}"/>
    <dgm:cxn modelId="{FDCBEE21-3833-4F76-9405-0D5F9A8327A0}" srcId="{FAC0F713-FCD9-4F20-BEA2-FEE0E360EA05}" destId="{155EE369-324D-418D-9039-B9811ABC673D}" srcOrd="2" destOrd="0" parTransId="{325BA8BC-FC69-41E1-A18F-1B077307D677}" sibTransId="{F08A191D-3085-4E8A-84AD-5932563A6284}"/>
    <dgm:cxn modelId="{CB1E5027-9113-4840-AF6A-8FF22204D81F}" srcId="{A6AA269D-9F8D-4012-AA1F-59CAEB3CC52B}" destId="{16CC0109-F7EE-4C41-BB08-D213C1E616AC}" srcOrd="6" destOrd="0" parTransId="{A0798BE7-49C1-4024-9435-8CC4EE4A0D32}" sibTransId="{D234352B-CE2C-48D9-8585-24CA363580F4}"/>
    <dgm:cxn modelId="{D0B5EB2E-E4F6-4963-BBD9-E2558E0A70CA}" srcId="{6E0152AB-01D5-4A97-81AC-8040778E707D}" destId="{9BAC9F72-9E95-4A7F-8FF9-3E11D9F0C629}" srcOrd="3" destOrd="0" parTransId="{DF2A4C4D-61DD-43C4-BA73-9ABBD570094B}" sibTransId="{82F0EB4F-2E41-4A1E-B3DA-50FCFF961AF3}"/>
    <dgm:cxn modelId="{467B6D35-B986-4AD4-8158-47DAE21FE826}" type="presOf" srcId="{73F40976-E9A6-4280-935B-B8BF54CF99AD}" destId="{8F938F60-85AB-421F-BDC0-A6EB0D938D4F}" srcOrd="0" destOrd="3" presId="urn:microsoft.com/office/officeart/2005/8/layout/chevron2"/>
    <dgm:cxn modelId="{82F26037-4BB3-4438-8E8D-4C77EE0CBEAC}" type="presOf" srcId="{D2D95E94-8AB6-47D4-AA10-1E27C541B39D}" destId="{17ACAE76-FF48-40F5-A466-4E4986B5250B}" srcOrd="0" destOrd="4" presId="urn:microsoft.com/office/officeart/2005/8/layout/chevron2"/>
    <dgm:cxn modelId="{A45BB33B-8C12-43B2-BFE3-FA8AB2BEB8AE}" srcId="{A6AA269D-9F8D-4012-AA1F-59CAEB3CC52B}" destId="{A0BC48B4-8EE4-477D-94D9-61138CC2DC73}" srcOrd="0" destOrd="0" parTransId="{9042FA97-79A1-4777-A73E-916AEFE8D3CF}" sibTransId="{B14E7B2C-8223-46CA-B1A8-AF08B5139604}"/>
    <dgm:cxn modelId="{7392D840-8ECC-4A6A-BDBC-D25135BDDC88}" type="presOf" srcId="{CAA8A81B-2011-4DB0-A98F-60613EDB05B8}" destId="{2EDF07CA-1504-456B-83D3-41661BEDE0C6}" srcOrd="0" destOrd="4" presId="urn:microsoft.com/office/officeart/2005/8/layout/chevron2"/>
    <dgm:cxn modelId="{D72C1A42-EDA3-462D-BF47-4FA5AFBCF1ED}" srcId="{F7E0DBEB-9C75-4EB0-B5BB-E23788B0CDC0}" destId="{5FCB1384-C49A-4D14-9ABB-E68FC329DC02}" srcOrd="1" destOrd="0" parTransId="{F49E5204-E04D-4849-8E2E-D5C60E5AF099}" sibTransId="{E4C509B7-C327-4CAF-AE73-34FAF841F9B1}"/>
    <dgm:cxn modelId="{08BDD545-8792-49C5-9D8B-F315707F282F}" type="presOf" srcId="{956DAA47-9D98-4BD3-8E0E-71FC40E12B2E}" destId="{5D5541CF-C8F0-44DF-A70B-2091E08548D8}" srcOrd="0" destOrd="0" presId="urn:microsoft.com/office/officeart/2005/8/layout/chevron2"/>
    <dgm:cxn modelId="{28C68848-1DAD-4B49-A720-999065764560}" type="presOf" srcId="{6E0152AB-01D5-4A97-81AC-8040778E707D}" destId="{86E1D4E2-CE0A-485B-871E-FB3774283410}" srcOrd="0" destOrd="0" presId="urn:microsoft.com/office/officeart/2005/8/layout/chevron2"/>
    <dgm:cxn modelId="{078BBE48-EBD4-41B1-A1B8-C76C82E4A2EE}" type="presOf" srcId="{A0BC48B4-8EE4-477D-94D9-61138CC2DC73}" destId="{2EDF07CA-1504-456B-83D3-41661BEDE0C6}" srcOrd="0" destOrd="0" presId="urn:microsoft.com/office/officeart/2005/8/layout/chevron2"/>
    <dgm:cxn modelId="{74BD246B-3BE6-429E-AFA9-9031E0B7B644}" srcId="{A6AA269D-9F8D-4012-AA1F-59CAEB3CC52B}" destId="{880990F3-0261-4848-AF65-E1E90455A1FD}" srcOrd="2" destOrd="0" parTransId="{087036D2-7003-49EA-9EAF-A2971A15CA8F}" sibTransId="{AFD6F36B-6670-4B74-AB12-956498138C5F}"/>
    <dgm:cxn modelId="{1B113356-F5D7-4599-9F8F-0B4EBBF31AED}" type="presOf" srcId="{9CA350A0-0C06-4E82-A57E-8DF4E7A4443C}" destId="{E0FAB403-85FC-4DDD-88BF-EB17845E520C}" srcOrd="0" destOrd="5" presId="urn:microsoft.com/office/officeart/2005/8/layout/chevron2"/>
    <dgm:cxn modelId="{A0108076-C2DF-42D0-867F-7607AA8148AD}" srcId="{155EE369-324D-418D-9039-B9811ABC673D}" destId="{2CC60698-0483-40FE-B562-436536E24C2E}" srcOrd="0" destOrd="0" parTransId="{EAE18C6F-7048-49A7-A8C6-D314C7F3505E}" sibTransId="{C1B4130F-6F07-4E25-AF71-D9822D4545BC}"/>
    <dgm:cxn modelId="{D9C83779-2508-4514-B74C-3FA6FC2C0F0C}" srcId="{A6AA269D-9F8D-4012-AA1F-59CAEB3CC52B}" destId="{257380D7-55DA-4CB1-9024-0E93F8203F41}" srcOrd="3" destOrd="0" parTransId="{2C4B613C-1D14-4BEB-A25B-277E2D6D133A}" sibTransId="{93683D37-8741-4D1E-9F3E-3CF54FC3B6C3}"/>
    <dgm:cxn modelId="{3076E25A-6519-4AC4-8E48-51A37EB8EA3E}" type="presOf" srcId="{9BAC9F72-9E95-4A7F-8FF9-3E11D9F0C629}" destId="{E0FAB403-85FC-4DDD-88BF-EB17845E520C}" srcOrd="0" destOrd="3" presId="urn:microsoft.com/office/officeart/2005/8/layout/chevron2"/>
    <dgm:cxn modelId="{1BD66B7F-1064-4C8B-AC08-DBEA6A0D3ECA}" type="presOf" srcId="{57471908-61C9-4E88-84E9-D861FA288E84}" destId="{17ACAE76-FF48-40F5-A466-4E4986B5250B}" srcOrd="0" destOrd="3" presId="urn:microsoft.com/office/officeart/2005/8/layout/chevron2"/>
    <dgm:cxn modelId="{C5C2A988-C0A8-40C2-899B-06F507628748}" srcId="{155EE369-324D-418D-9039-B9811ABC673D}" destId="{D2D95E94-8AB6-47D4-AA10-1E27C541B39D}" srcOrd="4" destOrd="0" parTransId="{AAAA5567-FE0E-463E-B185-995001CF7829}" sibTransId="{9F96FD49-CF53-40FE-A0A3-2A6157F38125}"/>
    <dgm:cxn modelId="{BAA4038C-1024-4AB2-ACDF-797056DBADBB}" type="presOf" srcId="{2CC60698-0483-40FE-B562-436536E24C2E}" destId="{17ACAE76-FF48-40F5-A466-4E4986B5250B}" srcOrd="0" destOrd="0" presId="urn:microsoft.com/office/officeart/2005/8/layout/chevron2"/>
    <dgm:cxn modelId="{DBA5CF94-4011-4DE9-A3BD-7B1E9F5C6808}" type="presOf" srcId="{16CC0109-F7EE-4C41-BB08-D213C1E616AC}" destId="{2EDF07CA-1504-456B-83D3-41661BEDE0C6}" srcOrd="0" destOrd="6" presId="urn:microsoft.com/office/officeart/2005/8/layout/chevron2"/>
    <dgm:cxn modelId="{D932F495-FFB3-4A94-BEBE-CEB9F2CACB6D}" srcId="{155EE369-324D-418D-9039-B9811ABC673D}" destId="{57471908-61C9-4E88-84E9-D861FA288E84}" srcOrd="3" destOrd="0" parTransId="{5F81888D-640F-4AC1-BEB4-0ED958FDE904}" sibTransId="{CDECADF1-0B51-42FA-8E68-93EA205230DE}"/>
    <dgm:cxn modelId="{52019C98-9623-4551-9D57-66C724C268E6}" type="presOf" srcId="{F7E0DBEB-9C75-4EB0-B5BB-E23788B0CDC0}" destId="{8F938F60-85AB-421F-BDC0-A6EB0D938D4F}" srcOrd="0" destOrd="0" presId="urn:microsoft.com/office/officeart/2005/8/layout/chevron2"/>
    <dgm:cxn modelId="{33CA159A-D5DD-4A12-98A8-9580F83FA722}" type="presOf" srcId="{F32A52D9-9E50-48AB-94CF-4FB7B917155B}" destId="{2EDF07CA-1504-456B-83D3-41661BEDE0C6}" srcOrd="0" destOrd="1" presId="urn:microsoft.com/office/officeart/2005/8/layout/chevron2"/>
    <dgm:cxn modelId="{894EF7A0-4609-4534-9D39-6F24E390920D}" srcId="{6E0152AB-01D5-4A97-81AC-8040778E707D}" destId="{5E209117-6820-4273-8EE1-4DC20C197558}" srcOrd="4" destOrd="0" parTransId="{D851E144-47EC-40A9-A956-19C501A37391}" sibTransId="{01FBE64D-E3B2-4C0E-86A7-E6CF443CECA1}"/>
    <dgm:cxn modelId="{669B1CA1-0434-4AF7-8150-8BF56613AF93}" srcId="{FAC0F713-FCD9-4F20-BEA2-FEE0E360EA05}" destId="{A6AA269D-9F8D-4012-AA1F-59CAEB3CC52B}" srcOrd="0" destOrd="0" parTransId="{D0D1FD5E-7E19-417A-B16C-7A899FDF62E6}" sibTransId="{C391645E-ECE8-422E-8513-A600230E20F5}"/>
    <dgm:cxn modelId="{1486D7A4-5C35-480F-9D9A-8B13E3357634}" srcId="{FAC0F713-FCD9-4F20-BEA2-FEE0E360EA05}" destId="{956DAA47-9D98-4BD3-8E0E-71FC40E12B2E}" srcOrd="1" destOrd="0" parTransId="{6799D8AC-C585-4D59-AEF2-8E32C0DFB699}" sibTransId="{3C4EF7BB-939D-4374-B4FC-C0C87C8E3E0C}"/>
    <dgm:cxn modelId="{F4BCE5A5-59DE-47FA-AA0C-1A4B06B98F45}" srcId="{155EE369-324D-418D-9039-B9811ABC673D}" destId="{8D185415-6352-4E5C-B82B-4EA5A258567E}" srcOrd="2" destOrd="0" parTransId="{78B6AEE6-839C-4D1A-A3B2-9DDAAEA56BC6}" sibTransId="{D4337078-2D8D-435D-9B35-235FEC0598D7}"/>
    <dgm:cxn modelId="{D2E027A9-A9F0-4BD3-8218-A27DC8F0CF2A}" type="presOf" srcId="{FAC0F713-FCD9-4F20-BEA2-FEE0E360EA05}" destId="{49CB857E-5488-411E-8D0B-0B8D0CAE8529}" srcOrd="0" destOrd="0" presId="urn:microsoft.com/office/officeart/2005/8/layout/chevron2"/>
    <dgm:cxn modelId="{C982B6AB-F326-4542-A5FD-A7CEBE1FBE20}" type="presOf" srcId="{B4432B9D-6144-4EE4-87D8-8A202FB5981A}" destId="{E0FAB403-85FC-4DDD-88BF-EB17845E520C}" srcOrd="0" destOrd="0" presId="urn:microsoft.com/office/officeart/2005/8/layout/chevron2"/>
    <dgm:cxn modelId="{7E98B4B0-6294-4AB6-8704-61154DB7E775}" type="presOf" srcId="{257380D7-55DA-4CB1-9024-0E93F8203F41}" destId="{2EDF07CA-1504-456B-83D3-41661BEDE0C6}" srcOrd="0" destOrd="3" presId="urn:microsoft.com/office/officeart/2005/8/layout/chevron2"/>
    <dgm:cxn modelId="{9C4D18B4-A09B-4497-9F50-63D0C70FC0D1}" type="presOf" srcId="{8D185415-6352-4E5C-B82B-4EA5A258567E}" destId="{17ACAE76-FF48-40F5-A466-4E4986B5250B}" srcOrd="0" destOrd="2" presId="urn:microsoft.com/office/officeart/2005/8/layout/chevron2"/>
    <dgm:cxn modelId="{EF981EB5-0E67-4923-8FFF-C8A0067F321D}" type="presOf" srcId="{1CDD1961-EE47-424E-9A8F-85CCF6D850EC}" destId="{8F938F60-85AB-421F-BDC0-A6EB0D938D4F}" srcOrd="0" destOrd="4" presId="urn:microsoft.com/office/officeart/2005/8/layout/chevron2"/>
    <dgm:cxn modelId="{318CE3C0-70AB-41EA-8B30-EA876CA2E1D9}" srcId="{A6AA269D-9F8D-4012-AA1F-59CAEB3CC52B}" destId="{F32A52D9-9E50-48AB-94CF-4FB7B917155B}" srcOrd="1" destOrd="0" parTransId="{183CC4CD-27AA-42E5-9598-3718144E2E80}" sibTransId="{18AF1244-459A-4D65-A725-52658B8598AF}"/>
    <dgm:cxn modelId="{DD1FEDC5-10BE-46CC-875B-436E5AA9AB9E}" type="presOf" srcId="{880990F3-0261-4848-AF65-E1E90455A1FD}" destId="{2EDF07CA-1504-456B-83D3-41661BEDE0C6}" srcOrd="0" destOrd="2" presId="urn:microsoft.com/office/officeart/2005/8/layout/chevron2"/>
    <dgm:cxn modelId="{48EA74C7-6265-465B-86F6-01DE097DBCDB}" type="presOf" srcId="{94BE7198-647E-440C-9945-7AB106D346E9}" destId="{E0FAB403-85FC-4DDD-88BF-EB17845E520C}" srcOrd="0" destOrd="2" presId="urn:microsoft.com/office/officeart/2005/8/layout/chevron2"/>
    <dgm:cxn modelId="{9CBB89D3-67BE-442A-AE2A-84EE0A8AC003}" type="presOf" srcId="{247F3B38-1F0A-4B2C-98B6-16B83C12662D}" destId="{8F938F60-85AB-421F-BDC0-A6EB0D938D4F}" srcOrd="0" destOrd="1" presId="urn:microsoft.com/office/officeart/2005/8/layout/chevron2"/>
    <dgm:cxn modelId="{FDB0BBD6-E632-46A2-92BC-279D35DDD384}" type="presOf" srcId="{5FCB1384-C49A-4D14-9ABB-E68FC329DC02}" destId="{8F938F60-85AB-421F-BDC0-A6EB0D938D4F}" srcOrd="0" destOrd="2" presId="urn:microsoft.com/office/officeart/2005/8/layout/chevron2"/>
    <dgm:cxn modelId="{B8A011D8-5DAC-468F-8BFA-E84EEB05DA40}" srcId="{A6AA269D-9F8D-4012-AA1F-59CAEB3CC52B}" destId="{CEFF8C10-D2F8-4146-9887-E29423DFDCD6}" srcOrd="5" destOrd="0" parTransId="{5FAF092C-76ED-4DBE-8054-38F2D18A15CA}" sibTransId="{25BD7B4E-32C8-417A-999E-9BCE723F0779}"/>
    <dgm:cxn modelId="{03F704DE-2DDA-43F1-A371-C935C02173E0}" type="presOf" srcId="{9470EF5A-DE4F-49CC-8075-93E7CC6E652B}" destId="{17ACAE76-FF48-40F5-A466-4E4986B5250B}" srcOrd="0" destOrd="1" presId="urn:microsoft.com/office/officeart/2005/8/layout/chevron2"/>
    <dgm:cxn modelId="{4EE685EB-D3F0-486C-8DBB-E92CBC3FD5D6}" srcId="{155EE369-324D-418D-9039-B9811ABC673D}" destId="{9470EF5A-DE4F-49CC-8075-93E7CC6E652B}" srcOrd="1" destOrd="0" parTransId="{4E337DF0-5C9E-4EE8-89A7-D8C7DBC79101}" sibTransId="{C689D892-7ABF-4E20-A71F-EAAA509CC72C}"/>
    <dgm:cxn modelId="{D6B617ED-DD5E-47AD-AAED-2EF6EF0512BF}" srcId="{6E0152AB-01D5-4A97-81AC-8040778E707D}" destId="{1CC3FD64-80CF-4EB5-BB23-E6AEEC491796}" srcOrd="1" destOrd="0" parTransId="{841A31DD-F370-4F43-B38B-733571FCBACF}" sibTransId="{3831022C-C5CE-422A-92F3-86914058571F}"/>
    <dgm:cxn modelId="{983CE6ED-A20B-44FB-9B11-72D5046E72DD}" srcId="{956DAA47-9D98-4BD3-8E0E-71FC40E12B2E}" destId="{F7E0DBEB-9C75-4EB0-B5BB-E23788B0CDC0}" srcOrd="0" destOrd="0" parTransId="{A379CA6D-B7DE-4812-AC18-A10E026006E5}" sibTransId="{8E47EA3D-F448-4C84-9076-54D74408729C}"/>
    <dgm:cxn modelId="{B56DFDEE-A6CD-4E6A-AB59-7C82E5DC33F5}" srcId="{FAC0F713-FCD9-4F20-BEA2-FEE0E360EA05}" destId="{6E0152AB-01D5-4A97-81AC-8040778E707D}" srcOrd="3" destOrd="0" parTransId="{B5A7EAC0-AA41-4B33-BEA2-61809DA0B31D}" sibTransId="{1BA00031-68CD-445A-9388-B0754ECE6B29}"/>
    <dgm:cxn modelId="{B34455F1-22FB-471B-960A-795AF329A0A9}" srcId="{F7E0DBEB-9C75-4EB0-B5BB-E23788B0CDC0}" destId="{247F3B38-1F0A-4B2C-98B6-16B83C12662D}" srcOrd="0" destOrd="0" parTransId="{077DD33C-1500-4D7D-A212-177200D3A1F6}" sibTransId="{2AA2F6B0-DCB6-4F53-A6C2-D74436C91A15}"/>
    <dgm:cxn modelId="{B86577F3-651B-4867-8663-2191DAE16BE3}" type="presOf" srcId="{A6AA269D-9F8D-4012-AA1F-59CAEB3CC52B}" destId="{D6DCB8C8-7C3C-483F-875E-44D179BC383C}" srcOrd="0" destOrd="0" presId="urn:microsoft.com/office/officeart/2005/8/layout/chevron2"/>
    <dgm:cxn modelId="{A69237F4-81C0-4B94-8394-01A377012564}" type="presOf" srcId="{1CC3FD64-80CF-4EB5-BB23-E6AEEC491796}" destId="{E0FAB403-85FC-4DDD-88BF-EB17845E520C}" srcOrd="0" destOrd="1" presId="urn:microsoft.com/office/officeart/2005/8/layout/chevron2"/>
    <dgm:cxn modelId="{24C25F5D-B978-495E-AA4E-FE0722CBF168}" type="presParOf" srcId="{49CB857E-5488-411E-8D0B-0B8D0CAE8529}" destId="{A037A4C8-39D8-467E-9DB9-14E8A8EE35B6}" srcOrd="0" destOrd="0" presId="urn:microsoft.com/office/officeart/2005/8/layout/chevron2"/>
    <dgm:cxn modelId="{261C9C2B-5290-4E1D-AB3F-80C2786F6193}" type="presParOf" srcId="{A037A4C8-39D8-467E-9DB9-14E8A8EE35B6}" destId="{D6DCB8C8-7C3C-483F-875E-44D179BC383C}" srcOrd="0" destOrd="0" presId="urn:microsoft.com/office/officeart/2005/8/layout/chevron2"/>
    <dgm:cxn modelId="{5ED980AB-3F9D-439F-8CAF-298B6A2BD088}" type="presParOf" srcId="{A037A4C8-39D8-467E-9DB9-14E8A8EE35B6}" destId="{2EDF07CA-1504-456B-83D3-41661BEDE0C6}" srcOrd="1" destOrd="0" presId="urn:microsoft.com/office/officeart/2005/8/layout/chevron2"/>
    <dgm:cxn modelId="{C780A28D-6F81-4033-B132-1FAEDD2D6482}" type="presParOf" srcId="{49CB857E-5488-411E-8D0B-0B8D0CAE8529}" destId="{8894150F-E296-405A-BBB4-A6F095FF072C}" srcOrd="1" destOrd="0" presId="urn:microsoft.com/office/officeart/2005/8/layout/chevron2"/>
    <dgm:cxn modelId="{D9305EBC-FC76-4302-9A95-A439840FCE3A}" type="presParOf" srcId="{49CB857E-5488-411E-8D0B-0B8D0CAE8529}" destId="{382655A1-78E3-4BC8-B5AD-12A19F036FCB}" srcOrd="2" destOrd="0" presId="urn:microsoft.com/office/officeart/2005/8/layout/chevron2"/>
    <dgm:cxn modelId="{A1BE16F3-C7D8-4EC6-95AB-A61734A994AF}" type="presParOf" srcId="{382655A1-78E3-4BC8-B5AD-12A19F036FCB}" destId="{5D5541CF-C8F0-44DF-A70B-2091E08548D8}" srcOrd="0" destOrd="0" presId="urn:microsoft.com/office/officeart/2005/8/layout/chevron2"/>
    <dgm:cxn modelId="{14D5BBA2-95C3-42F9-9DE2-64AC7CF4DC61}" type="presParOf" srcId="{382655A1-78E3-4BC8-B5AD-12A19F036FCB}" destId="{8F938F60-85AB-421F-BDC0-A6EB0D938D4F}" srcOrd="1" destOrd="0" presId="urn:microsoft.com/office/officeart/2005/8/layout/chevron2"/>
    <dgm:cxn modelId="{5A804E7B-1531-42DA-8AF8-717214B59C80}" type="presParOf" srcId="{49CB857E-5488-411E-8D0B-0B8D0CAE8529}" destId="{B9DAD677-6F8F-40E8-BDB5-E8BE239CF871}" srcOrd="3" destOrd="0" presId="urn:microsoft.com/office/officeart/2005/8/layout/chevron2"/>
    <dgm:cxn modelId="{B59A50A7-5DCA-46D7-89A2-0BCE295A3F83}" type="presParOf" srcId="{49CB857E-5488-411E-8D0B-0B8D0CAE8529}" destId="{1EFEF391-4A88-49E7-B485-10CCDE61691E}" srcOrd="4" destOrd="0" presId="urn:microsoft.com/office/officeart/2005/8/layout/chevron2"/>
    <dgm:cxn modelId="{1C8048ED-F17F-49DA-A656-EF142F2C7F03}" type="presParOf" srcId="{1EFEF391-4A88-49E7-B485-10CCDE61691E}" destId="{B9E7D814-3C2B-4EF8-93FD-D42D8B15305B}" srcOrd="0" destOrd="0" presId="urn:microsoft.com/office/officeart/2005/8/layout/chevron2"/>
    <dgm:cxn modelId="{7031425E-938E-45FF-83A7-3368C8A324F9}" type="presParOf" srcId="{1EFEF391-4A88-49E7-B485-10CCDE61691E}" destId="{17ACAE76-FF48-40F5-A466-4E4986B5250B}" srcOrd="1" destOrd="0" presId="urn:microsoft.com/office/officeart/2005/8/layout/chevron2"/>
    <dgm:cxn modelId="{3C1A539E-9D00-4C3E-A651-9F0DFE41CEDB}" type="presParOf" srcId="{49CB857E-5488-411E-8D0B-0B8D0CAE8529}" destId="{A6D79E77-DB57-48FB-A6D2-26CA2DE43AE6}" srcOrd="5" destOrd="0" presId="urn:microsoft.com/office/officeart/2005/8/layout/chevron2"/>
    <dgm:cxn modelId="{DDA594A0-E489-47D7-B1FD-AF62AA5D56EB}" type="presParOf" srcId="{49CB857E-5488-411E-8D0B-0B8D0CAE8529}" destId="{AE4AF45A-3F5C-49BB-B87F-DC647B9061A8}" srcOrd="6" destOrd="0" presId="urn:microsoft.com/office/officeart/2005/8/layout/chevron2"/>
    <dgm:cxn modelId="{43F8C9C8-393F-4B7A-87FF-EC7B83F42FB4}" type="presParOf" srcId="{AE4AF45A-3F5C-49BB-B87F-DC647B9061A8}" destId="{86E1D4E2-CE0A-485B-871E-FB3774283410}" srcOrd="0" destOrd="0" presId="urn:microsoft.com/office/officeart/2005/8/layout/chevron2"/>
    <dgm:cxn modelId="{89234395-346D-49B0-94AE-FEE0894FB1F5}" type="presParOf" srcId="{AE4AF45A-3F5C-49BB-B87F-DC647B9061A8}" destId="{E0FAB403-85FC-4DDD-88BF-EB17845E520C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AC0F713-FCD9-4F20-BEA2-FEE0E360EA05}" type="doc">
      <dgm:prSet loTypeId="urn:microsoft.com/office/officeart/2005/8/layout/chevron2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A6AA269D-9F8D-4012-AA1F-59CAEB3CC52B}">
      <dgm:prSet phldrT="[Text]" custT="1"/>
      <dgm:spPr/>
      <dgm:t>
        <a:bodyPr/>
        <a:lstStyle/>
        <a:p>
          <a:br>
            <a:rPr lang="en-US" sz="1100"/>
          </a:br>
          <a:r>
            <a:rPr lang="en-US" sz="1100"/>
            <a:t>Year 4*</a:t>
          </a:r>
          <a:br>
            <a:rPr lang="en-US" sz="1100"/>
          </a:br>
          <a:r>
            <a:rPr lang="en-US" sz="1100"/>
            <a:t>August 2022-July 2023</a:t>
          </a:r>
        </a:p>
      </dgm:t>
    </dgm:pt>
    <dgm:pt modelId="{D0D1FD5E-7E19-417A-B16C-7A899FDF62E6}" type="parTrans" cxnId="{669B1CA1-0434-4AF7-8150-8BF56613AF93}">
      <dgm:prSet/>
      <dgm:spPr/>
      <dgm:t>
        <a:bodyPr/>
        <a:lstStyle/>
        <a:p>
          <a:endParaRPr lang="en-US"/>
        </a:p>
      </dgm:t>
    </dgm:pt>
    <dgm:pt modelId="{C391645E-ECE8-422E-8513-A600230E20F5}" type="sibTrans" cxnId="{669B1CA1-0434-4AF7-8150-8BF56613AF93}">
      <dgm:prSet/>
      <dgm:spPr/>
      <dgm:t>
        <a:bodyPr/>
        <a:lstStyle/>
        <a:p>
          <a:endParaRPr lang="en-US"/>
        </a:p>
      </dgm:t>
    </dgm:pt>
    <dgm:pt modelId="{956DAA47-9D98-4BD3-8E0E-71FC40E12B2E}">
      <dgm:prSet phldrT="[Text]" custT="1"/>
      <dgm:spPr/>
      <dgm:t>
        <a:bodyPr/>
        <a:lstStyle/>
        <a:p>
          <a:br>
            <a:rPr lang="en-US" sz="1050"/>
          </a:br>
          <a:r>
            <a:rPr lang="en-US" sz="1050"/>
            <a:t>Year 2*</a:t>
          </a:r>
          <a:br>
            <a:rPr lang="en-US" sz="1050"/>
          </a:br>
          <a:r>
            <a:rPr lang="en-US" sz="1050"/>
            <a:t>January 2021- </a:t>
          </a:r>
          <a:br>
            <a:rPr lang="en-US" sz="1050"/>
          </a:br>
          <a:r>
            <a:rPr lang="en-US" sz="1050"/>
            <a:t>July 2021</a:t>
          </a:r>
          <a:br>
            <a:rPr lang="en-US" sz="600"/>
          </a:br>
          <a:endParaRPr lang="en-US" sz="600"/>
        </a:p>
      </dgm:t>
    </dgm:pt>
    <dgm:pt modelId="{6799D8AC-C585-4D59-AEF2-8E32C0DFB699}" type="parTrans" cxnId="{1486D7A4-5C35-480F-9D9A-8B13E3357634}">
      <dgm:prSet/>
      <dgm:spPr/>
      <dgm:t>
        <a:bodyPr/>
        <a:lstStyle/>
        <a:p>
          <a:endParaRPr lang="en-US"/>
        </a:p>
      </dgm:t>
    </dgm:pt>
    <dgm:pt modelId="{3C4EF7BB-939D-4374-B4FC-C0C87C8E3E0C}" type="sibTrans" cxnId="{1486D7A4-5C35-480F-9D9A-8B13E3357634}">
      <dgm:prSet/>
      <dgm:spPr/>
      <dgm:t>
        <a:bodyPr/>
        <a:lstStyle/>
        <a:p>
          <a:endParaRPr lang="en-US"/>
        </a:p>
      </dgm:t>
    </dgm:pt>
    <dgm:pt modelId="{8D704E2F-250C-4C39-9714-2806CFAB7EBA}">
      <dgm:prSet phldrT="[Text]" custT="1"/>
      <dgm:spPr/>
      <dgm:t>
        <a:bodyPr/>
        <a:lstStyle/>
        <a:p>
          <a:r>
            <a:rPr lang="en-US" sz="1050"/>
            <a:t>Starting in Spring 2023 we can start to pull recidivism measures </a:t>
          </a:r>
        </a:p>
      </dgm:t>
    </dgm:pt>
    <dgm:pt modelId="{809C26FE-905D-4226-A82D-048DAA846B3F}" type="parTrans" cxnId="{B2721AEC-445C-4A0A-AC56-64E00CCE4503}">
      <dgm:prSet/>
      <dgm:spPr/>
      <dgm:t>
        <a:bodyPr/>
        <a:lstStyle/>
        <a:p>
          <a:endParaRPr lang="en-US"/>
        </a:p>
      </dgm:t>
    </dgm:pt>
    <dgm:pt modelId="{BEB0A3F5-1C90-4F0F-B51E-F123574BE7EF}" type="sibTrans" cxnId="{B2721AEC-445C-4A0A-AC56-64E00CCE4503}">
      <dgm:prSet/>
      <dgm:spPr/>
      <dgm:t>
        <a:bodyPr/>
        <a:lstStyle/>
        <a:p>
          <a:endParaRPr lang="en-US"/>
        </a:p>
      </dgm:t>
    </dgm:pt>
    <dgm:pt modelId="{AEB331B7-1B9C-47DE-85F9-E38BE5F4DE23}">
      <dgm:prSet custT="1"/>
      <dgm:spPr/>
      <dgm:t>
        <a:bodyPr/>
        <a:lstStyle/>
        <a:p>
          <a:r>
            <a:rPr lang="en-US" sz="1050"/>
            <a:t>Assess Normalizing Individual Programs of Interest to the CDOC Executive Team</a:t>
          </a:r>
        </a:p>
      </dgm:t>
    </dgm:pt>
    <dgm:pt modelId="{C6248929-40AD-4723-BD4A-1C6AA4F1187E}" type="parTrans" cxnId="{F5FBB043-4DD1-465E-A316-ABAAB318A3DB}">
      <dgm:prSet/>
      <dgm:spPr/>
      <dgm:t>
        <a:bodyPr/>
        <a:lstStyle/>
        <a:p>
          <a:endParaRPr lang="en-US"/>
        </a:p>
      </dgm:t>
    </dgm:pt>
    <dgm:pt modelId="{FF039BFE-FC11-4F19-9776-8F8C5125B5C7}" type="sibTrans" cxnId="{F5FBB043-4DD1-465E-A316-ABAAB318A3DB}">
      <dgm:prSet/>
      <dgm:spPr/>
      <dgm:t>
        <a:bodyPr/>
        <a:lstStyle/>
        <a:p>
          <a:endParaRPr lang="en-US"/>
        </a:p>
      </dgm:t>
    </dgm:pt>
    <dgm:pt modelId="{62204C43-ADC6-4030-A3F1-837E7567D9BE}">
      <dgm:prSet custT="1"/>
      <dgm:spPr/>
      <dgm:t>
        <a:bodyPr/>
        <a:lstStyle/>
        <a:p>
          <a:r>
            <a:rPr lang="en-US" sz="1050"/>
            <a:t>Offender 1 year follow-up survey</a:t>
          </a:r>
        </a:p>
      </dgm:t>
    </dgm:pt>
    <dgm:pt modelId="{CA3D5BD7-FC1B-4B3B-803C-00311BD6B5ED}" type="parTrans" cxnId="{16B64D3C-1DAB-4247-AA29-707EAFCB66E1}">
      <dgm:prSet/>
      <dgm:spPr/>
      <dgm:t>
        <a:bodyPr/>
        <a:lstStyle/>
        <a:p>
          <a:endParaRPr lang="en-US"/>
        </a:p>
      </dgm:t>
    </dgm:pt>
    <dgm:pt modelId="{7A07A9D7-A672-4FF4-B4DD-4B2B0A903401}" type="sibTrans" cxnId="{16B64D3C-1DAB-4247-AA29-707EAFCB66E1}">
      <dgm:prSet/>
      <dgm:spPr/>
      <dgm:t>
        <a:bodyPr/>
        <a:lstStyle/>
        <a:p>
          <a:endParaRPr lang="en-US"/>
        </a:p>
      </dgm:t>
    </dgm:pt>
    <dgm:pt modelId="{35B52BFB-BA8E-4627-8FF0-137A1AC0E4CD}">
      <dgm:prSet custT="1"/>
      <dgm:spPr/>
      <dgm:t>
        <a:bodyPr/>
        <a:lstStyle/>
        <a:p>
          <a:r>
            <a:rPr lang="en-US" sz="1050"/>
            <a:t>IAR, COPDs, return rate updates </a:t>
          </a:r>
        </a:p>
      </dgm:t>
    </dgm:pt>
    <dgm:pt modelId="{D88B3A0F-205B-4CBF-A5D5-2904432128CA}" type="parTrans" cxnId="{B6BA8B3D-100E-4EDB-A1F0-211A8B2E882D}">
      <dgm:prSet/>
      <dgm:spPr/>
      <dgm:t>
        <a:bodyPr/>
        <a:lstStyle/>
        <a:p>
          <a:endParaRPr lang="en-US"/>
        </a:p>
      </dgm:t>
    </dgm:pt>
    <dgm:pt modelId="{A77A9499-9B39-48E2-9A40-E41F22006411}" type="sibTrans" cxnId="{B6BA8B3D-100E-4EDB-A1F0-211A8B2E882D}">
      <dgm:prSet/>
      <dgm:spPr/>
      <dgm:t>
        <a:bodyPr/>
        <a:lstStyle/>
        <a:p>
          <a:endParaRPr lang="en-US"/>
        </a:p>
      </dgm:t>
    </dgm:pt>
    <dgm:pt modelId="{044FE708-1281-4A6E-8891-34B48A7B382E}">
      <dgm:prSet custT="1"/>
      <dgm:spPr/>
      <dgm:t>
        <a:bodyPr/>
        <a:lstStyle/>
        <a:p>
          <a:r>
            <a:rPr lang="en-US" sz="1050" b="1"/>
            <a:t>Deliverables</a:t>
          </a:r>
          <a:r>
            <a:rPr lang="en-US" sz="1050"/>
            <a:t>: Offender Survey Findings; IAR, COPDs and return rate updates; possible program evaluations for CDOC programs of interest</a:t>
          </a:r>
          <a:br>
            <a:rPr lang="en-US" sz="1050"/>
          </a:br>
          <a:r>
            <a:rPr lang="en-US" sz="1050"/>
            <a:t> </a:t>
          </a:r>
          <a:endParaRPr lang="en-US" sz="1000"/>
        </a:p>
      </dgm:t>
    </dgm:pt>
    <dgm:pt modelId="{028B69A5-54E2-485D-ACB6-454DAF6B4460}" type="parTrans" cxnId="{1391B89A-7501-4669-825C-01F39985E72A}">
      <dgm:prSet/>
      <dgm:spPr/>
      <dgm:t>
        <a:bodyPr/>
        <a:lstStyle/>
        <a:p>
          <a:endParaRPr lang="en-US"/>
        </a:p>
      </dgm:t>
    </dgm:pt>
    <dgm:pt modelId="{F63F1834-BBBF-4EC3-B6AD-EB27C7EB0B52}" type="sibTrans" cxnId="{1391B89A-7501-4669-825C-01F39985E72A}">
      <dgm:prSet/>
      <dgm:spPr/>
      <dgm:t>
        <a:bodyPr/>
        <a:lstStyle/>
        <a:p>
          <a:endParaRPr lang="en-US"/>
        </a:p>
      </dgm:t>
    </dgm:pt>
    <dgm:pt modelId="{598AFE82-8BDC-4817-AB31-7370E24126B1}">
      <dgm:prSet custT="1"/>
      <dgm:spPr/>
      <dgm:t>
        <a:bodyPr/>
        <a:lstStyle/>
        <a:p>
          <a:r>
            <a:rPr lang="en-US" sz="1000" i="1"/>
            <a:t>*Note: Specific Normalizing Research Initaitives in Year 2 May Change Based on Year 2 Findings and CDOC Needs</a:t>
          </a:r>
          <a:endParaRPr lang="en-US" sz="1000"/>
        </a:p>
      </dgm:t>
    </dgm:pt>
    <dgm:pt modelId="{CB3F86F0-6E63-4C5A-87FA-4C1523428B97}" type="parTrans" cxnId="{8738DD8B-58DA-4E0F-A833-66A4B5E60BA2}">
      <dgm:prSet/>
      <dgm:spPr/>
      <dgm:t>
        <a:bodyPr/>
        <a:lstStyle/>
        <a:p>
          <a:endParaRPr lang="en-US"/>
        </a:p>
      </dgm:t>
    </dgm:pt>
    <dgm:pt modelId="{9F1B2761-9997-4FC3-8C9C-453994A50721}" type="sibTrans" cxnId="{8738DD8B-58DA-4E0F-A833-66A4B5E60BA2}">
      <dgm:prSet/>
      <dgm:spPr/>
      <dgm:t>
        <a:bodyPr/>
        <a:lstStyle/>
        <a:p>
          <a:endParaRPr lang="en-US"/>
        </a:p>
      </dgm:t>
    </dgm:pt>
    <dgm:pt modelId="{92311AC4-43B9-41DD-B75E-0522B5CE1D5A}">
      <dgm:prSet custT="1"/>
      <dgm:spPr/>
      <dgm:t>
        <a:bodyPr/>
        <a:lstStyle/>
        <a:p>
          <a:r>
            <a:rPr lang="en-US" sz="1050"/>
            <a:t>Update facility Worksheets on programs and infractions</a:t>
          </a:r>
        </a:p>
      </dgm:t>
    </dgm:pt>
    <dgm:pt modelId="{AEBF6BCB-9CB3-4C74-BCA9-5783D889C689}" type="parTrans" cxnId="{5B23590A-3032-453E-9BEB-2F5F2A5D72C3}">
      <dgm:prSet/>
      <dgm:spPr/>
      <dgm:t>
        <a:bodyPr/>
        <a:lstStyle/>
        <a:p>
          <a:endParaRPr lang="en-US"/>
        </a:p>
      </dgm:t>
    </dgm:pt>
    <dgm:pt modelId="{B572B427-00A7-4013-A5F7-A4C54E354959}" type="sibTrans" cxnId="{5B23590A-3032-453E-9BEB-2F5F2A5D72C3}">
      <dgm:prSet/>
      <dgm:spPr/>
      <dgm:t>
        <a:bodyPr/>
        <a:lstStyle/>
        <a:p>
          <a:endParaRPr lang="en-US"/>
        </a:p>
      </dgm:t>
    </dgm:pt>
    <dgm:pt modelId="{6CAC9F9D-C8E3-4C15-82DB-35F62A4FF9E1}">
      <dgm:prSet custT="1"/>
      <dgm:spPr/>
      <dgm:t>
        <a:bodyPr/>
        <a:lstStyle/>
        <a:p>
          <a:r>
            <a:rPr lang="en-US" sz="1000"/>
            <a:t>Year 3*</a:t>
          </a:r>
          <a:br>
            <a:rPr lang="en-US" sz="1000"/>
          </a:br>
          <a:r>
            <a:rPr lang="en-US" sz="1000"/>
            <a:t>August 2021- December 2021</a:t>
          </a:r>
        </a:p>
      </dgm:t>
    </dgm:pt>
    <dgm:pt modelId="{E3B4A987-81D2-4A01-AADE-0FE83EE43CFA}" type="parTrans" cxnId="{E0045011-C99D-4FD2-A293-38FB0118B18D}">
      <dgm:prSet/>
      <dgm:spPr/>
      <dgm:t>
        <a:bodyPr/>
        <a:lstStyle/>
        <a:p>
          <a:endParaRPr lang="en-US"/>
        </a:p>
      </dgm:t>
    </dgm:pt>
    <dgm:pt modelId="{6B522367-3AF3-496E-BCC1-937DB03C91E0}" type="sibTrans" cxnId="{E0045011-C99D-4FD2-A293-38FB0118B18D}">
      <dgm:prSet/>
      <dgm:spPr/>
      <dgm:t>
        <a:bodyPr/>
        <a:lstStyle/>
        <a:p>
          <a:endParaRPr lang="en-US"/>
        </a:p>
      </dgm:t>
    </dgm:pt>
    <dgm:pt modelId="{BA7DB36C-299E-4A64-824B-64A9BB49BF5A}">
      <dgm:prSet custT="1"/>
      <dgm:spPr/>
      <dgm:t>
        <a:bodyPr/>
        <a:lstStyle/>
        <a:p>
          <a:r>
            <a:rPr lang="en-US" sz="1000"/>
            <a:t>Year 3*</a:t>
          </a:r>
          <a:br>
            <a:rPr lang="en-US" sz="1000"/>
          </a:br>
          <a:r>
            <a:rPr lang="en-US" sz="1000"/>
            <a:t>Januaray 2022- </a:t>
          </a:r>
          <a:br>
            <a:rPr lang="en-US" sz="1000"/>
          </a:br>
          <a:r>
            <a:rPr lang="en-US" sz="1000"/>
            <a:t>July 2022</a:t>
          </a:r>
        </a:p>
      </dgm:t>
    </dgm:pt>
    <dgm:pt modelId="{F0C4ACBB-03AD-4585-B370-0A9899BE4468}" type="parTrans" cxnId="{0862C8D8-5997-47A9-A49E-11D7E05AEA69}">
      <dgm:prSet/>
      <dgm:spPr/>
      <dgm:t>
        <a:bodyPr/>
        <a:lstStyle/>
        <a:p>
          <a:endParaRPr lang="en-US"/>
        </a:p>
      </dgm:t>
    </dgm:pt>
    <dgm:pt modelId="{20896C60-C5A2-4CD5-A4D8-C994D3FE32D7}" type="sibTrans" cxnId="{0862C8D8-5997-47A9-A49E-11D7E05AEA69}">
      <dgm:prSet/>
      <dgm:spPr/>
      <dgm:t>
        <a:bodyPr/>
        <a:lstStyle/>
        <a:p>
          <a:endParaRPr lang="en-US"/>
        </a:p>
      </dgm:t>
    </dgm:pt>
    <dgm:pt modelId="{C09BA33A-7DBF-41ED-A097-EB7B5526479C}">
      <dgm:prSet custT="1"/>
      <dgm:spPr/>
      <dgm:t>
        <a:bodyPr/>
        <a:lstStyle/>
        <a:p>
          <a:r>
            <a:rPr lang="en-US" sz="1050"/>
            <a:t>Look at return rates </a:t>
          </a:r>
        </a:p>
      </dgm:t>
    </dgm:pt>
    <dgm:pt modelId="{4F8C7E15-FE6E-4D3A-A985-D5C0F81916E9}" type="parTrans" cxnId="{D512F068-D5DC-449B-9999-38A6ABB2D1E9}">
      <dgm:prSet/>
      <dgm:spPr/>
      <dgm:t>
        <a:bodyPr/>
        <a:lstStyle/>
        <a:p>
          <a:endParaRPr lang="en-US"/>
        </a:p>
      </dgm:t>
    </dgm:pt>
    <dgm:pt modelId="{92991ABE-A2CA-41D2-B47A-06EA649578AD}" type="sibTrans" cxnId="{D512F068-D5DC-449B-9999-38A6ABB2D1E9}">
      <dgm:prSet/>
      <dgm:spPr/>
      <dgm:t>
        <a:bodyPr/>
        <a:lstStyle/>
        <a:p>
          <a:endParaRPr lang="en-US"/>
        </a:p>
      </dgm:t>
    </dgm:pt>
    <dgm:pt modelId="{29C97245-08F4-4CEB-8205-46F7FE173444}">
      <dgm:prSet custT="1"/>
      <dgm:spPr/>
      <dgm:t>
        <a:bodyPr/>
        <a:lstStyle/>
        <a:p>
          <a:r>
            <a:rPr lang="en-US" sz="1050"/>
            <a:t>Offender Focus Groups </a:t>
          </a:r>
        </a:p>
      </dgm:t>
    </dgm:pt>
    <dgm:pt modelId="{F0D021CF-B8A9-42C4-9F28-25E2A93574E4}" type="parTrans" cxnId="{BC08CEC8-674C-4351-95E5-A03D02C767C9}">
      <dgm:prSet/>
      <dgm:spPr/>
      <dgm:t>
        <a:bodyPr/>
        <a:lstStyle/>
        <a:p>
          <a:endParaRPr lang="en-US"/>
        </a:p>
      </dgm:t>
    </dgm:pt>
    <dgm:pt modelId="{FA08FE42-E7FB-4599-BFE9-4821AC94E64B}" type="sibTrans" cxnId="{BC08CEC8-674C-4351-95E5-A03D02C767C9}">
      <dgm:prSet/>
      <dgm:spPr/>
      <dgm:t>
        <a:bodyPr/>
        <a:lstStyle/>
        <a:p>
          <a:endParaRPr lang="en-US"/>
        </a:p>
      </dgm:t>
    </dgm:pt>
    <dgm:pt modelId="{EE0BBF53-C69C-499E-BDC7-69E1FC1F1110}">
      <dgm:prSet custT="1"/>
      <dgm:spPr/>
      <dgm:t>
        <a:bodyPr/>
        <a:lstStyle/>
        <a:p>
          <a:r>
            <a:rPr lang="en-US" sz="1050"/>
            <a:t>Design Year 4 Measures for Data Collection </a:t>
          </a:r>
        </a:p>
      </dgm:t>
    </dgm:pt>
    <dgm:pt modelId="{68F019E6-3E81-410A-9778-7550CAFA2E8A}" type="parTrans" cxnId="{6C5DFEB3-A471-4E08-A06C-7ECCF82FA22E}">
      <dgm:prSet/>
      <dgm:spPr/>
      <dgm:t>
        <a:bodyPr/>
        <a:lstStyle/>
        <a:p>
          <a:endParaRPr lang="en-US"/>
        </a:p>
      </dgm:t>
    </dgm:pt>
    <dgm:pt modelId="{EFE872E7-FB06-4634-865D-0FF0DAB25B54}" type="sibTrans" cxnId="{6C5DFEB3-A471-4E08-A06C-7ECCF82FA22E}">
      <dgm:prSet/>
      <dgm:spPr/>
      <dgm:t>
        <a:bodyPr/>
        <a:lstStyle/>
        <a:p>
          <a:endParaRPr lang="en-US"/>
        </a:p>
      </dgm:t>
    </dgm:pt>
    <dgm:pt modelId="{41E3C45C-3759-471C-A8DA-727CF0CC5E65}">
      <dgm:prSet custT="1"/>
      <dgm:spPr/>
      <dgm:t>
        <a:bodyPr/>
        <a:lstStyle/>
        <a:p>
          <a:r>
            <a:rPr lang="en-US" sz="1050" b="1"/>
            <a:t>Deliverable: </a:t>
          </a:r>
          <a:r>
            <a:rPr lang="en-US" sz="1050"/>
            <a:t>Comphrensive Overview of 3 Years of Normalizing (July 2022)</a:t>
          </a:r>
          <a:br>
            <a:rPr lang="en-US" sz="1050"/>
          </a:br>
          <a:br>
            <a:rPr lang="en-US" sz="1050"/>
          </a:br>
          <a:r>
            <a:rPr lang="en-US" sz="1050" i="1"/>
            <a:t>*Note: Specific Normalizing Research Initaitives in Year 3 May Change Based on CDOC Needs</a:t>
          </a:r>
          <a:endParaRPr lang="en-US" sz="1050"/>
        </a:p>
      </dgm:t>
    </dgm:pt>
    <dgm:pt modelId="{6C1B672D-4AF7-450F-8558-92163E233A0C}" type="parTrans" cxnId="{0E06882A-FEC0-4E81-B9ED-9A4AE7CF85DE}">
      <dgm:prSet/>
      <dgm:spPr/>
      <dgm:t>
        <a:bodyPr/>
        <a:lstStyle/>
        <a:p>
          <a:endParaRPr lang="en-US"/>
        </a:p>
      </dgm:t>
    </dgm:pt>
    <dgm:pt modelId="{71A0F45C-34F7-4F3E-9322-F325FEF36AEB}" type="sibTrans" cxnId="{0E06882A-FEC0-4E81-B9ED-9A4AE7CF85DE}">
      <dgm:prSet/>
      <dgm:spPr/>
      <dgm:t>
        <a:bodyPr/>
        <a:lstStyle/>
        <a:p>
          <a:endParaRPr lang="en-US"/>
        </a:p>
      </dgm:t>
    </dgm:pt>
    <dgm:pt modelId="{B66A7620-EB0D-46CB-8480-E2A51A1A770C}">
      <dgm:prSet custT="1"/>
      <dgm:spPr/>
      <dgm:t>
        <a:bodyPr/>
        <a:lstStyle/>
        <a:p>
          <a:r>
            <a:rPr lang="en-US" sz="1050"/>
            <a:t>Update on IARs and COPDs</a:t>
          </a:r>
        </a:p>
      </dgm:t>
    </dgm:pt>
    <dgm:pt modelId="{02C74C60-83C9-4038-991E-79FB35174914}" type="parTrans" cxnId="{C06A3A95-4601-4C24-B8A8-3662B98E874B}">
      <dgm:prSet/>
      <dgm:spPr/>
      <dgm:t>
        <a:bodyPr/>
        <a:lstStyle/>
        <a:p>
          <a:endParaRPr lang="en-US"/>
        </a:p>
      </dgm:t>
    </dgm:pt>
    <dgm:pt modelId="{B3B9884C-34C9-45DD-92D6-B4347BBA1A7D}" type="sibTrans" cxnId="{C06A3A95-4601-4C24-B8A8-3662B98E874B}">
      <dgm:prSet/>
      <dgm:spPr/>
      <dgm:t>
        <a:bodyPr/>
        <a:lstStyle/>
        <a:p>
          <a:endParaRPr lang="en-US"/>
        </a:p>
      </dgm:t>
    </dgm:pt>
    <dgm:pt modelId="{7185F95B-D0E7-4ED8-AAFD-A42A062CC2DB}">
      <dgm:prSet custT="1"/>
      <dgm:spPr/>
      <dgm:t>
        <a:bodyPr/>
        <a:lstStyle/>
        <a:p>
          <a:r>
            <a:rPr lang="en-US" sz="1050"/>
            <a:t>Staff Survey and possible Staff Focus Group </a:t>
          </a:r>
        </a:p>
      </dgm:t>
    </dgm:pt>
    <dgm:pt modelId="{96B8864B-4C5A-4096-88DC-301A64D8B1A0}" type="parTrans" cxnId="{35EB1E55-E3A7-41D2-92D8-13F10BC4CADF}">
      <dgm:prSet/>
      <dgm:spPr/>
      <dgm:t>
        <a:bodyPr/>
        <a:lstStyle/>
        <a:p>
          <a:endParaRPr lang="en-US"/>
        </a:p>
      </dgm:t>
    </dgm:pt>
    <dgm:pt modelId="{B95578E5-C4F2-4D96-BA22-ED9A3E3B20D9}" type="sibTrans" cxnId="{35EB1E55-E3A7-41D2-92D8-13F10BC4CADF}">
      <dgm:prSet/>
      <dgm:spPr/>
      <dgm:t>
        <a:bodyPr/>
        <a:lstStyle/>
        <a:p>
          <a:endParaRPr lang="en-US"/>
        </a:p>
      </dgm:t>
    </dgm:pt>
    <dgm:pt modelId="{32818DAD-557E-4716-92A3-1952C2FF2CFC}">
      <dgm:prSet custT="1"/>
      <dgm:spPr/>
      <dgm:t>
        <a:bodyPr/>
        <a:lstStyle/>
        <a:p>
          <a:r>
            <a:rPr lang="en-US" sz="1050" b="1"/>
            <a:t>Deliverables</a:t>
          </a:r>
          <a:r>
            <a:rPr lang="en-US" sz="1050"/>
            <a:t>: Infraction Updates and Staff Data Collection FIndings</a:t>
          </a:r>
        </a:p>
      </dgm:t>
    </dgm:pt>
    <dgm:pt modelId="{2FA30F10-AA3A-40EE-AB60-94145A49E58F}" type="parTrans" cxnId="{1B6D2118-6307-4120-A075-1578D8F50BE0}">
      <dgm:prSet/>
      <dgm:spPr/>
      <dgm:t>
        <a:bodyPr/>
        <a:lstStyle/>
        <a:p>
          <a:endParaRPr lang="en-US"/>
        </a:p>
      </dgm:t>
    </dgm:pt>
    <dgm:pt modelId="{1DF17DA3-77B1-4EAC-9D57-E1ECFC30EB23}" type="sibTrans" cxnId="{1B6D2118-6307-4120-A075-1578D8F50BE0}">
      <dgm:prSet/>
      <dgm:spPr/>
      <dgm:t>
        <a:bodyPr/>
        <a:lstStyle/>
        <a:p>
          <a:endParaRPr lang="en-US"/>
        </a:p>
      </dgm:t>
    </dgm:pt>
    <dgm:pt modelId="{55CB06C2-3CD5-489F-9BE8-47E803EE5EFB}">
      <dgm:prSet custT="1"/>
      <dgm:spPr/>
      <dgm:t>
        <a:bodyPr/>
        <a:lstStyle/>
        <a:p>
          <a:r>
            <a:rPr lang="en-US" sz="1050" i="1"/>
            <a:t>*Note: Specific Normalizing Research Initaitives in Year 3 May Change Based on CDOC Needs</a:t>
          </a:r>
          <a:r>
            <a:rPr lang="en-US" sz="1050"/>
            <a:t> </a:t>
          </a:r>
        </a:p>
      </dgm:t>
    </dgm:pt>
    <dgm:pt modelId="{5F0FE2E1-D524-4E03-8003-2AC96BA95930}" type="parTrans" cxnId="{989C57B7-2478-4A5C-BB18-A0583E9678FA}">
      <dgm:prSet/>
      <dgm:spPr/>
      <dgm:t>
        <a:bodyPr/>
        <a:lstStyle/>
        <a:p>
          <a:endParaRPr lang="en-US"/>
        </a:p>
      </dgm:t>
    </dgm:pt>
    <dgm:pt modelId="{649F1A62-1B42-455A-AD54-DB166D54E9A5}" type="sibTrans" cxnId="{989C57B7-2478-4A5C-BB18-A0583E9678FA}">
      <dgm:prSet/>
      <dgm:spPr/>
      <dgm:t>
        <a:bodyPr/>
        <a:lstStyle/>
        <a:p>
          <a:endParaRPr lang="en-US"/>
        </a:p>
      </dgm:t>
    </dgm:pt>
    <dgm:pt modelId="{D38D2B2B-8308-4815-A6B6-3CF48F4DA4F4}">
      <dgm:prSet custT="1"/>
      <dgm:spPr/>
      <dgm:t>
        <a:bodyPr/>
        <a:lstStyle/>
        <a:p>
          <a:endParaRPr lang="en-US" sz="1050"/>
        </a:p>
      </dgm:t>
    </dgm:pt>
    <dgm:pt modelId="{C8902BE0-4786-47DE-B9F4-878C01E79A92}" type="parTrans" cxnId="{B4E3CC91-2281-4DEB-83CC-ACA68E68020B}">
      <dgm:prSet/>
      <dgm:spPr/>
      <dgm:t>
        <a:bodyPr/>
        <a:lstStyle/>
        <a:p>
          <a:endParaRPr lang="en-US"/>
        </a:p>
      </dgm:t>
    </dgm:pt>
    <dgm:pt modelId="{7B35004B-3AA1-465D-9CBD-0011CFB9384F}" type="sibTrans" cxnId="{B4E3CC91-2281-4DEB-83CC-ACA68E68020B}">
      <dgm:prSet/>
      <dgm:spPr/>
      <dgm:t>
        <a:bodyPr/>
        <a:lstStyle/>
        <a:p>
          <a:endParaRPr lang="en-US"/>
        </a:p>
      </dgm:t>
    </dgm:pt>
    <dgm:pt modelId="{6481BA77-033F-42CA-B69D-78097210B8AB}">
      <dgm:prSet phldrT="[Text]" custT="1"/>
      <dgm:spPr/>
      <dgm:t>
        <a:bodyPr/>
        <a:lstStyle/>
        <a:p>
          <a:r>
            <a:rPr lang="en-US" sz="1050"/>
            <a:t>We will determine CDOC needs and decide if we want to continue to survey, conduct interviews, or focus groups with staff and offenders</a:t>
          </a:r>
        </a:p>
      </dgm:t>
    </dgm:pt>
    <dgm:pt modelId="{9646782B-762E-435A-9382-BB953AB43C9E}" type="parTrans" cxnId="{DB7DCB0F-6CAB-4C2A-8ACB-094CA38A5288}">
      <dgm:prSet/>
      <dgm:spPr/>
      <dgm:t>
        <a:bodyPr/>
        <a:lstStyle/>
        <a:p>
          <a:endParaRPr lang="en-US"/>
        </a:p>
      </dgm:t>
    </dgm:pt>
    <dgm:pt modelId="{328557F8-F6AD-4E40-B124-AC3FBD7BA781}" type="sibTrans" cxnId="{DB7DCB0F-6CAB-4C2A-8ACB-094CA38A5288}">
      <dgm:prSet/>
      <dgm:spPr/>
      <dgm:t>
        <a:bodyPr/>
        <a:lstStyle/>
        <a:p>
          <a:endParaRPr lang="en-US"/>
        </a:p>
      </dgm:t>
    </dgm:pt>
    <dgm:pt modelId="{EAF510D1-0F9B-4DA5-9C59-608752D3213A}">
      <dgm:prSet phldrT="[Text]" custT="1"/>
      <dgm:spPr/>
      <dgm:t>
        <a:bodyPr/>
        <a:lstStyle/>
        <a:p>
          <a:r>
            <a:rPr lang="en-US" sz="1050"/>
            <a:t>We will determine if we should evaluate any additional programs or conduct follow-ups on specific programs</a:t>
          </a:r>
        </a:p>
      </dgm:t>
    </dgm:pt>
    <dgm:pt modelId="{C9A5504A-FFAA-4F65-8D42-787CD8631AAF}" type="parTrans" cxnId="{06E475FC-A0DB-4D53-9ABF-DA179364128A}">
      <dgm:prSet/>
      <dgm:spPr/>
      <dgm:t>
        <a:bodyPr/>
        <a:lstStyle/>
        <a:p>
          <a:endParaRPr lang="en-US"/>
        </a:p>
      </dgm:t>
    </dgm:pt>
    <dgm:pt modelId="{A36DE16F-8763-4F2E-9C5E-23ECF4BD2A62}" type="sibTrans" cxnId="{06E475FC-A0DB-4D53-9ABF-DA179364128A}">
      <dgm:prSet/>
      <dgm:spPr/>
      <dgm:t>
        <a:bodyPr/>
        <a:lstStyle/>
        <a:p>
          <a:endParaRPr lang="en-US"/>
        </a:p>
      </dgm:t>
    </dgm:pt>
    <dgm:pt modelId="{89E4C940-6177-4E8B-9A20-DC8E5AB71791}">
      <dgm:prSet phldrT="[Text]" custT="1"/>
      <dgm:spPr/>
      <dgm:t>
        <a:bodyPr/>
        <a:lstStyle/>
        <a:p>
          <a:r>
            <a:rPr lang="en-US" sz="1050" b="1"/>
            <a:t>Deliverable</a:t>
          </a:r>
          <a:r>
            <a:rPr lang="en-US" sz="1050"/>
            <a:t>: Will include a report on returns and recidivism (Summer 2023); Comphrensive Report of Normalizing at Year 4 and Best Practicies in Normalizing Prison (Summer 2023)</a:t>
          </a:r>
          <a:br>
            <a:rPr lang="en-US" sz="1050"/>
          </a:br>
          <a:endParaRPr lang="en-US" sz="1050"/>
        </a:p>
      </dgm:t>
    </dgm:pt>
    <dgm:pt modelId="{68AD198F-E01D-4ECF-80AC-DB3621FC526A}" type="parTrans" cxnId="{920D7A7D-5EA4-4787-8837-51B197E7A577}">
      <dgm:prSet/>
      <dgm:spPr/>
      <dgm:t>
        <a:bodyPr/>
        <a:lstStyle/>
        <a:p>
          <a:endParaRPr lang="en-US"/>
        </a:p>
      </dgm:t>
    </dgm:pt>
    <dgm:pt modelId="{D5472B6F-FEE2-4B80-92D2-AD093D14961A}" type="sibTrans" cxnId="{920D7A7D-5EA4-4787-8837-51B197E7A577}">
      <dgm:prSet/>
      <dgm:spPr/>
      <dgm:t>
        <a:bodyPr/>
        <a:lstStyle/>
        <a:p>
          <a:endParaRPr lang="en-US"/>
        </a:p>
      </dgm:t>
    </dgm:pt>
    <dgm:pt modelId="{BAB9F841-98FA-4861-9B49-90FA24EA3AA3}">
      <dgm:prSet phldrT="[Text]" custT="1"/>
      <dgm:spPr/>
      <dgm:t>
        <a:bodyPr/>
        <a:lstStyle/>
        <a:p>
          <a:r>
            <a:rPr lang="en-US" sz="1050" i="1"/>
            <a:t>*Note: Specific Normalizing Research Initaitives in Year 4 May Change Based on CDOC Needs</a:t>
          </a:r>
          <a:endParaRPr lang="en-US" sz="1050"/>
        </a:p>
      </dgm:t>
    </dgm:pt>
    <dgm:pt modelId="{316D9874-976C-4DA0-83B0-E1B7E0EBC913}" type="parTrans" cxnId="{91602AB2-1E02-4B7F-9B8D-11E308691216}">
      <dgm:prSet/>
      <dgm:spPr/>
      <dgm:t>
        <a:bodyPr/>
        <a:lstStyle/>
        <a:p>
          <a:endParaRPr lang="en-US"/>
        </a:p>
      </dgm:t>
    </dgm:pt>
    <dgm:pt modelId="{166B1ED5-2930-4902-A09B-D8030BEF182C}" type="sibTrans" cxnId="{91602AB2-1E02-4B7F-9B8D-11E308691216}">
      <dgm:prSet/>
      <dgm:spPr/>
      <dgm:t>
        <a:bodyPr/>
        <a:lstStyle/>
        <a:p>
          <a:endParaRPr lang="en-US"/>
        </a:p>
      </dgm:t>
    </dgm:pt>
    <dgm:pt modelId="{49CB857E-5488-411E-8D0B-0B8D0CAE8529}" type="pres">
      <dgm:prSet presAssocID="{FAC0F713-FCD9-4F20-BEA2-FEE0E360EA05}" presName="linearFlow" presStyleCnt="0">
        <dgm:presLayoutVars>
          <dgm:dir/>
          <dgm:animLvl val="lvl"/>
          <dgm:resizeHandles val="exact"/>
        </dgm:presLayoutVars>
      </dgm:prSet>
      <dgm:spPr/>
    </dgm:pt>
    <dgm:pt modelId="{382655A1-78E3-4BC8-B5AD-12A19F036FCB}" type="pres">
      <dgm:prSet presAssocID="{956DAA47-9D98-4BD3-8E0E-71FC40E12B2E}" presName="composite" presStyleCnt="0"/>
      <dgm:spPr/>
    </dgm:pt>
    <dgm:pt modelId="{5D5541CF-C8F0-44DF-A70B-2091E08548D8}" type="pres">
      <dgm:prSet presAssocID="{956DAA47-9D98-4BD3-8E0E-71FC40E12B2E}" presName="parentText" presStyleLbl="alignNode1" presStyleIdx="0" presStyleCnt="4">
        <dgm:presLayoutVars>
          <dgm:chMax val="1"/>
          <dgm:bulletEnabled val="1"/>
        </dgm:presLayoutVars>
      </dgm:prSet>
      <dgm:spPr/>
    </dgm:pt>
    <dgm:pt modelId="{8F938F60-85AB-421F-BDC0-A6EB0D938D4F}" type="pres">
      <dgm:prSet presAssocID="{956DAA47-9D98-4BD3-8E0E-71FC40E12B2E}" presName="descendantText" presStyleLbl="alignAcc1" presStyleIdx="0" presStyleCnt="4" custScaleY="126168">
        <dgm:presLayoutVars>
          <dgm:bulletEnabled val="1"/>
        </dgm:presLayoutVars>
      </dgm:prSet>
      <dgm:spPr/>
    </dgm:pt>
    <dgm:pt modelId="{DB4CFB9A-CD8E-480E-B8A0-3335CF7FC34C}" type="pres">
      <dgm:prSet presAssocID="{3C4EF7BB-939D-4374-B4FC-C0C87C8E3E0C}" presName="sp" presStyleCnt="0"/>
      <dgm:spPr/>
    </dgm:pt>
    <dgm:pt modelId="{4C86BE87-0025-43B8-AF1D-BEF05CCDB65C}" type="pres">
      <dgm:prSet presAssocID="{6CAC9F9D-C8E3-4C15-82DB-35F62A4FF9E1}" presName="composite" presStyleCnt="0"/>
      <dgm:spPr/>
    </dgm:pt>
    <dgm:pt modelId="{FBF0BFCA-C804-4B7B-8D86-851E98676E5C}" type="pres">
      <dgm:prSet presAssocID="{6CAC9F9D-C8E3-4C15-82DB-35F62A4FF9E1}" presName="parentText" presStyleLbl="alignNode1" presStyleIdx="1" presStyleCnt="4">
        <dgm:presLayoutVars>
          <dgm:chMax val="1"/>
          <dgm:bulletEnabled val="1"/>
        </dgm:presLayoutVars>
      </dgm:prSet>
      <dgm:spPr/>
    </dgm:pt>
    <dgm:pt modelId="{F52115A6-23FB-4F75-875E-89671C20DCCD}" type="pres">
      <dgm:prSet presAssocID="{6CAC9F9D-C8E3-4C15-82DB-35F62A4FF9E1}" presName="descendantText" presStyleLbl="alignAcc1" presStyleIdx="1" presStyleCnt="4" custLinFactNeighborX="0" custLinFactNeighborY="1856">
        <dgm:presLayoutVars>
          <dgm:bulletEnabled val="1"/>
        </dgm:presLayoutVars>
      </dgm:prSet>
      <dgm:spPr/>
    </dgm:pt>
    <dgm:pt modelId="{CE19941A-0710-4C7D-9C91-B7487A364E88}" type="pres">
      <dgm:prSet presAssocID="{6B522367-3AF3-496E-BCC1-937DB03C91E0}" presName="sp" presStyleCnt="0"/>
      <dgm:spPr/>
    </dgm:pt>
    <dgm:pt modelId="{143EC8E4-CA02-4DA9-B59B-B4AE2C5217EE}" type="pres">
      <dgm:prSet presAssocID="{BA7DB36C-299E-4A64-824B-64A9BB49BF5A}" presName="composite" presStyleCnt="0"/>
      <dgm:spPr/>
    </dgm:pt>
    <dgm:pt modelId="{5D906612-E07D-40E5-9B51-DC096B0E37DE}" type="pres">
      <dgm:prSet presAssocID="{BA7DB36C-299E-4A64-824B-64A9BB49BF5A}" presName="parentText" presStyleLbl="alignNode1" presStyleIdx="2" presStyleCnt="4">
        <dgm:presLayoutVars>
          <dgm:chMax val="1"/>
          <dgm:bulletEnabled val="1"/>
        </dgm:presLayoutVars>
      </dgm:prSet>
      <dgm:spPr/>
    </dgm:pt>
    <dgm:pt modelId="{8F989E10-F980-4BCB-B432-C6FD5CB6B53E}" type="pres">
      <dgm:prSet presAssocID="{BA7DB36C-299E-4A64-824B-64A9BB49BF5A}" presName="descendantText" presStyleLbl="alignAcc1" presStyleIdx="2" presStyleCnt="4" custScaleY="126682">
        <dgm:presLayoutVars>
          <dgm:bulletEnabled val="1"/>
        </dgm:presLayoutVars>
      </dgm:prSet>
      <dgm:spPr/>
    </dgm:pt>
    <dgm:pt modelId="{09596078-43F7-464C-9E51-01F9176EEBE3}" type="pres">
      <dgm:prSet presAssocID="{20896C60-C5A2-4CD5-A4D8-C994D3FE32D7}" presName="sp" presStyleCnt="0"/>
      <dgm:spPr/>
    </dgm:pt>
    <dgm:pt modelId="{A037A4C8-39D8-467E-9DB9-14E8A8EE35B6}" type="pres">
      <dgm:prSet presAssocID="{A6AA269D-9F8D-4012-AA1F-59CAEB3CC52B}" presName="composite" presStyleCnt="0"/>
      <dgm:spPr/>
    </dgm:pt>
    <dgm:pt modelId="{D6DCB8C8-7C3C-483F-875E-44D179BC383C}" type="pres">
      <dgm:prSet presAssocID="{A6AA269D-9F8D-4012-AA1F-59CAEB3CC52B}" presName="parentText" presStyleLbl="alignNode1" presStyleIdx="3" presStyleCnt="4">
        <dgm:presLayoutVars>
          <dgm:chMax val="1"/>
          <dgm:bulletEnabled val="1"/>
        </dgm:presLayoutVars>
      </dgm:prSet>
      <dgm:spPr/>
    </dgm:pt>
    <dgm:pt modelId="{2EDF07CA-1504-456B-83D3-41661BEDE0C6}" type="pres">
      <dgm:prSet presAssocID="{A6AA269D-9F8D-4012-AA1F-59CAEB3CC52B}" presName="descendantText" presStyleLbl="alignAcc1" presStyleIdx="3" presStyleCnt="4" custScaleY="127698" custLinFactNeighborX="0" custLinFactNeighborY="-488">
        <dgm:presLayoutVars>
          <dgm:bulletEnabled val="1"/>
        </dgm:presLayoutVars>
      </dgm:prSet>
      <dgm:spPr/>
    </dgm:pt>
  </dgm:ptLst>
  <dgm:cxnLst>
    <dgm:cxn modelId="{5B23590A-3032-453E-9BEB-2F5F2A5D72C3}" srcId="{BA7DB36C-299E-4A64-824B-64A9BB49BF5A}" destId="{92311AC4-43B9-41DD-B75E-0522B5CE1D5A}" srcOrd="0" destOrd="0" parTransId="{AEBF6BCB-9CB3-4C74-BCA9-5783D889C689}" sibTransId="{B572B427-00A7-4013-A5F7-A4C54E354959}"/>
    <dgm:cxn modelId="{DB7DCB0F-6CAB-4C2A-8ACB-094CA38A5288}" srcId="{A6AA269D-9F8D-4012-AA1F-59CAEB3CC52B}" destId="{6481BA77-033F-42CA-B69D-78097210B8AB}" srcOrd="1" destOrd="0" parTransId="{9646782B-762E-435A-9382-BB953AB43C9E}" sibTransId="{328557F8-F6AD-4E40-B124-AC3FBD7BA781}"/>
    <dgm:cxn modelId="{E0045011-C99D-4FD2-A293-38FB0118B18D}" srcId="{FAC0F713-FCD9-4F20-BEA2-FEE0E360EA05}" destId="{6CAC9F9D-C8E3-4C15-82DB-35F62A4FF9E1}" srcOrd="1" destOrd="0" parTransId="{E3B4A987-81D2-4A01-AADE-0FE83EE43CFA}" sibTransId="{6B522367-3AF3-496E-BCC1-937DB03C91E0}"/>
    <dgm:cxn modelId="{1B6D2118-6307-4120-A075-1578D8F50BE0}" srcId="{6CAC9F9D-C8E3-4C15-82DB-35F62A4FF9E1}" destId="{32818DAD-557E-4716-92A3-1952C2FF2CFC}" srcOrd="2" destOrd="0" parTransId="{2FA30F10-AA3A-40EE-AB60-94145A49E58F}" sibTransId="{1DF17DA3-77B1-4EAC-9D57-E1ECFC30EB23}"/>
    <dgm:cxn modelId="{9F071C19-679D-4AFD-9C83-673D19808F5E}" type="presOf" srcId="{956DAA47-9D98-4BD3-8E0E-71FC40E12B2E}" destId="{5D5541CF-C8F0-44DF-A70B-2091E08548D8}" srcOrd="0" destOrd="0" presId="urn:microsoft.com/office/officeart/2005/8/layout/chevron2"/>
    <dgm:cxn modelId="{15206F1E-5E56-4B31-8989-8D93F6B9AC75}" type="presOf" srcId="{35B52BFB-BA8E-4627-8FF0-137A1AC0E4CD}" destId="{8F938F60-85AB-421F-BDC0-A6EB0D938D4F}" srcOrd="0" destOrd="2" presId="urn:microsoft.com/office/officeart/2005/8/layout/chevron2"/>
    <dgm:cxn modelId="{C8C2701E-5A97-49E7-83DB-2E7C69C6ED2E}" type="presOf" srcId="{55CB06C2-3CD5-489F-9BE8-47E803EE5EFB}" destId="{F52115A6-23FB-4F75-875E-89671C20DCCD}" srcOrd="0" destOrd="4" presId="urn:microsoft.com/office/officeart/2005/8/layout/chevron2"/>
    <dgm:cxn modelId="{1E551728-2601-4FDC-B846-750F2C87CC5D}" type="presOf" srcId="{D38D2B2B-8308-4815-A6B6-3CF48F4DA4F4}" destId="{F52115A6-23FB-4F75-875E-89671C20DCCD}" srcOrd="0" destOrd="3" presId="urn:microsoft.com/office/officeart/2005/8/layout/chevron2"/>
    <dgm:cxn modelId="{0E06882A-FEC0-4E81-B9ED-9A4AE7CF85DE}" srcId="{BA7DB36C-299E-4A64-824B-64A9BB49BF5A}" destId="{41E3C45C-3759-471C-A8DA-727CF0CC5E65}" srcOrd="4" destOrd="0" parTransId="{6C1B672D-4AF7-450F-8558-92163E233A0C}" sibTransId="{71A0F45C-34F7-4F3E-9322-F325FEF36AEB}"/>
    <dgm:cxn modelId="{C9E9F72A-191E-48D7-9C6F-57C63F16D672}" type="presOf" srcId="{EAF510D1-0F9B-4DA5-9C59-608752D3213A}" destId="{2EDF07CA-1504-456B-83D3-41661BEDE0C6}" srcOrd="0" destOrd="2" presId="urn:microsoft.com/office/officeart/2005/8/layout/chevron2"/>
    <dgm:cxn modelId="{16B64D3C-1DAB-4247-AA29-707EAFCB66E1}" srcId="{956DAA47-9D98-4BD3-8E0E-71FC40E12B2E}" destId="{62204C43-ADC6-4030-A3F1-837E7567D9BE}" srcOrd="1" destOrd="0" parTransId="{CA3D5BD7-FC1B-4B3B-803C-00311BD6B5ED}" sibTransId="{7A07A9D7-A672-4FF4-B4DD-4B2B0A903401}"/>
    <dgm:cxn modelId="{B6BA8B3D-100E-4EDB-A1F0-211A8B2E882D}" srcId="{956DAA47-9D98-4BD3-8E0E-71FC40E12B2E}" destId="{35B52BFB-BA8E-4627-8FF0-137A1AC0E4CD}" srcOrd="2" destOrd="0" parTransId="{D88B3A0F-205B-4CBF-A5D5-2904432128CA}" sibTransId="{A77A9499-9B39-48E2-9A40-E41F22006411}"/>
    <dgm:cxn modelId="{3A3A6A5C-8542-4704-B1D8-0CBBCD9F7E9C}" type="presOf" srcId="{B66A7620-EB0D-46CB-8480-E2A51A1A770C}" destId="{F52115A6-23FB-4F75-875E-89671C20DCCD}" srcOrd="0" destOrd="0" presId="urn:microsoft.com/office/officeart/2005/8/layout/chevron2"/>
    <dgm:cxn modelId="{F5FBB043-4DD1-465E-A316-ABAAB318A3DB}" srcId="{956DAA47-9D98-4BD3-8E0E-71FC40E12B2E}" destId="{AEB331B7-1B9C-47DE-85F9-E38BE5F4DE23}" srcOrd="0" destOrd="0" parTransId="{C6248929-40AD-4723-BD4A-1C6AA4F1187E}" sibTransId="{FF039BFE-FC11-4F19-9776-8F8C5125B5C7}"/>
    <dgm:cxn modelId="{D512F068-D5DC-449B-9999-38A6ABB2D1E9}" srcId="{BA7DB36C-299E-4A64-824B-64A9BB49BF5A}" destId="{C09BA33A-7DBF-41ED-A097-EB7B5526479C}" srcOrd="1" destOrd="0" parTransId="{4F8C7E15-FE6E-4D3A-A985-D5C0F81916E9}" sibTransId="{92991ABE-A2CA-41D2-B47A-06EA649578AD}"/>
    <dgm:cxn modelId="{FBF6846E-D744-4CFB-9E6C-FD79791AC959}" type="presOf" srcId="{BA7DB36C-299E-4A64-824B-64A9BB49BF5A}" destId="{5D906612-E07D-40E5-9B51-DC096B0E37DE}" srcOrd="0" destOrd="0" presId="urn:microsoft.com/office/officeart/2005/8/layout/chevron2"/>
    <dgm:cxn modelId="{C0281953-0938-495B-B5BA-A9094AD284C4}" type="presOf" srcId="{BAB9F841-98FA-4861-9B49-90FA24EA3AA3}" destId="{2EDF07CA-1504-456B-83D3-41661BEDE0C6}" srcOrd="0" destOrd="4" presId="urn:microsoft.com/office/officeart/2005/8/layout/chevron2"/>
    <dgm:cxn modelId="{35EB1E55-E3A7-41D2-92D8-13F10BC4CADF}" srcId="{6CAC9F9D-C8E3-4C15-82DB-35F62A4FF9E1}" destId="{7185F95B-D0E7-4ED8-AAFD-A42A062CC2DB}" srcOrd="1" destOrd="0" parTransId="{96B8864B-4C5A-4096-88DC-301A64D8B1A0}" sibTransId="{B95578E5-C4F2-4D96-BA22-ED9A3E3B20D9}"/>
    <dgm:cxn modelId="{0383A979-4864-4655-B404-0751E3D041CA}" type="presOf" srcId="{62204C43-ADC6-4030-A3F1-837E7567D9BE}" destId="{8F938F60-85AB-421F-BDC0-A6EB0D938D4F}" srcOrd="0" destOrd="1" presId="urn:microsoft.com/office/officeart/2005/8/layout/chevron2"/>
    <dgm:cxn modelId="{920D7A7D-5EA4-4787-8837-51B197E7A577}" srcId="{A6AA269D-9F8D-4012-AA1F-59CAEB3CC52B}" destId="{89E4C940-6177-4E8B-9A20-DC8E5AB71791}" srcOrd="3" destOrd="0" parTransId="{68AD198F-E01D-4ECF-80AC-DB3621FC526A}" sibTransId="{D5472B6F-FEE2-4B80-92D2-AD093D14961A}"/>
    <dgm:cxn modelId="{799BAB7D-6712-4C27-8FFB-AFEA42CB9829}" type="presOf" srcId="{C09BA33A-7DBF-41ED-A097-EB7B5526479C}" destId="{8F989E10-F980-4BCB-B432-C6FD5CB6B53E}" srcOrd="0" destOrd="1" presId="urn:microsoft.com/office/officeart/2005/8/layout/chevron2"/>
    <dgm:cxn modelId="{8738DD8B-58DA-4E0F-A833-66A4B5E60BA2}" srcId="{956DAA47-9D98-4BD3-8E0E-71FC40E12B2E}" destId="{598AFE82-8BDC-4817-AB31-7370E24126B1}" srcOrd="4" destOrd="0" parTransId="{CB3F86F0-6E63-4C5A-87FA-4C1523428B97}" sibTransId="{9F1B2761-9997-4FC3-8C9C-453994A50721}"/>
    <dgm:cxn modelId="{FCD1EF8B-BE64-41EA-8DF3-7CEABF84384B}" type="presOf" srcId="{32818DAD-557E-4716-92A3-1952C2FF2CFC}" destId="{F52115A6-23FB-4F75-875E-89671C20DCCD}" srcOrd="0" destOrd="2" presId="urn:microsoft.com/office/officeart/2005/8/layout/chevron2"/>
    <dgm:cxn modelId="{B4E3CC91-2281-4DEB-83CC-ACA68E68020B}" srcId="{6CAC9F9D-C8E3-4C15-82DB-35F62A4FF9E1}" destId="{D38D2B2B-8308-4815-A6B6-3CF48F4DA4F4}" srcOrd="3" destOrd="0" parTransId="{C8902BE0-4786-47DE-B9F4-878C01E79A92}" sibTransId="{7B35004B-3AA1-465D-9CBD-0011CFB9384F}"/>
    <dgm:cxn modelId="{C06A3A95-4601-4C24-B8A8-3662B98E874B}" srcId="{6CAC9F9D-C8E3-4C15-82DB-35F62A4FF9E1}" destId="{B66A7620-EB0D-46CB-8480-E2A51A1A770C}" srcOrd="0" destOrd="0" parTransId="{02C74C60-83C9-4038-991E-79FB35174914}" sibTransId="{B3B9884C-34C9-45DD-92D6-B4347BBA1A7D}"/>
    <dgm:cxn modelId="{5AE36C96-8131-4A8F-9585-D8D9816D58FF}" type="presOf" srcId="{A6AA269D-9F8D-4012-AA1F-59CAEB3CC52B}" destId="{D6DCB8C8-7C3C-483F-875E-44D179BC383C}" srcOrd="0" destOrd="0" presId="urn:microsoft.com/office/officeart/2005/8/layout/chevron2"/>
    <dgm:cxn modelId="{AE695C9A-AE83-401D-AAAB-EEFBF8064655}" type="presOf" srcId="{AEB331B7-1B9C-47DE-85F9-E38BE5F4DE23}" destId="{8F938F60-85AB-421F-BDC0-A6EB0D938D4F}" srcOrd="0" destOrd="0" presId="urn:microsoft.com/office/officeart/2005/8/layout/chevron2"/>
    <dgm:cxn modelId="{1391B89A-7501-4669-825C-01F39985E72A}" srcId="{956DAA47-9D98-4BD3-8E0E-71FC40E12B2E}" destId="{044FE708-1281-4A6E-8891-34B48A7B382E}" srcOrd="3" destOrd="0" parTransId="{028B69A5-54E2-485D-ACB6-454DAF6B4460}" sibTransId="{F63F1834-BBBF-4EC3-B6AD-EB27C7EB0B52}"/>
    <dgm:cxn modelId="{6C8A1FA0-65B7-4822-8B3E-B54691225689}" type="presOf" srcId="{92311AC4-43B9-41DD-B75E-0522B5CE1D5A}" destId="{8F989E10-F980-4BCB-B432-C6FD5CB6B53E}" srcOrd="0" destOrd="0" presId="urn:microsoft.com/office/officeart/2005/8/layout/chevron2"/>
    <dgm:cxn modelId="{669B1CA1-0434-4AF7-8150-8BF56613AF93}" srcId="{FAC0F713-FCD9-4F20-BEA2-FEE0E360EA05}" destId="{A6AA269D-9F8D-4012-AA1F-59CAEB3CC52B}" srcOrd="3" destOrd="0" parTransId="{D0D1FD5E-7E19-417A-B16C-7A899FDF62E6}" sibTransId="{C391645E-ECE8-422E-8513-A600230E20F5}"/>
    <dgm:cxn modelId="{1486D7A4-5C35-480F-9D9A-8B13E3357634}" srcId="{FAC0F713-FCD9-4F20-BEA2-FEE0E360EA05}" destId="{956DAA47-9D98-4BD3-8E0E-71FC40E12B2E}" srcOrd="0" destOrd="0" parTransId="{6799D8AC-C585-4D59-AEF2-8E32C0DFB699}" sibTransId="{3C4EF7BB-939D-4374-B4FC-C0C87C8E3E0C}"/>
    <dgm:cxn modelId="{7C94B7A6-56A6-42AE-B85F-1D885C90BDE0}" type="presOf" srcId="{598AFE82-8BDC-4817-AB31-7370E24126B1}" destId="{8F938F60-85AB-421F-BDC0-A6EB0D938D4F}" srcOrd="0" destOrd="4" presId="urn:microsoft.com/office/officeart/2005/8/layout/chevron2"/>
    <dgm:cxn modelId="{D2E027A9-A9F0-4BD3-8218-A27DC8F0CF2A}" type="presOf" srcId="{FAC0F713-FCD9-4F20-BEA2-FEE0E360EA05}" destId="{49CB857E-5488-411E-8D0B-0B8D0CAE8529}" srcOrd="0" destOrd="0" presId="urn:microsoft.com/office/officeart/2005/8/layout/chevron2"/>
    <dgm:cxn modelId="{22ACE9AF-C556-4BAB-A83B-0B6E070F34AD}" type="presOf" srcId="{7185F95B-D0E7-4ED8-AAFD-A42A062CC2DB}" destId="{F52115A6-23FB-4F75-875E-89671C20DCCD}" srcOrd="0" destOrd="1" presId="urn:microsoft.com/office/officeart/2005/8/layout/chevron2"/>
    <dgm:cxn modelId="{91602AB2-1E02-4B7F-9B8D-11E308691216}" srcId="{A6AA269D-9F8D-4012-AA1F-59CAEB3CC52B}" destId="{BAB9F841-98FA-4861-9B49-90FA24EA3AA3}" srcOrd="4" destOrd="0" parTransId="{316D9874-976C-4DA0-83B0-E1B7E0EBC913}" sibTransId="{166B1ED5-2930-4902-A09B-D8030BEF182C}"/>
    <dgm:cxn modelId="{6C5DFEB3-A471-4E08-A06C-7ECCF82FA22E}" srcId="{BA7DB36C-299E-4A64-824B-64A9BB49BF5A}" destId="{EE0BBF53-C69C-499E-BDC7-69E1FC1F1110}" srcOrd="3" destOrd="0" parTransId="{68F019E6-3E81-410A-9778-7550CAFA2E8A}" sibTransId="{EFE872E7-FB06-4634-865D-0FF0DAB25B54}"/>
    <dgm:cxn modelId="{989C57B7-2478-4A5C-BB18-A0583E9678FA}" srcId="{6CAC9F9D-C8E3-4C15-82DB-35F62A4FF9E1}" destId="{55CB06C2-3CD5-489F-9BE8-47E803EE5EFB}" srcOrd="4" destOrd="0" parTransId="{5F0FE2E1-D524-4E03-8003-2AC96BA95930}" sibTransId="{649F1A62-1B42-455A-AD54-DB166D54E9A5}"/>
    <dgm:cxn modelId="{E41BACC5-DC7C-45B9-BE3A-C0B09AFC2D42}" type="presOf" srcId="{EE0BBF53-C69C-499E-BDC7-69E1FC1F1110}" destId="{8F989E10-F980-4BCB-B432-C6FD5CB6B53E}" srcOrd="0" destOrd="3" presId="urn:microsoft.com/office/officeart/2005/8/layout/chevron2"/>
    <dgm:cxn modelId="{BC08CEC8-674C-4351-95E5-A03D02C767C9}" srcId="{BA7DB36C-299E-4A64-824B-64A9BB49BF5A}" destId="{29C97245-08F4-4CEB-8205-46F7FE173444}" srcOrd="2" destOrd="0" parTransId="{F0D021CF-B8A9-42C4-9F28-25E2A93574E4}" sibTransId="{FA08FE42-E7FB-4599-BFE9-4821AC94E64B}"/>
    <dgm:cxn modelId="{0862C8D8-5997-47A9-A49E-11D7E05AEA69}" srcId="{FAC0F713-FCD9-4F20-BEA2-FEE0E360EA05}" destId="{BA7DB36C-299E-4A64-824B-64A9BB49BF5A}" srcOrd="2" destOrd="0" parTransId="{F0C4ACBB-03AD-4585-B370-0A9899BE4468}" sibTransId="{20896C60-C5A2-4CD5-A4D8-C994D3FE32D7}"/>
    <dgm:cxn modelId="{AB2E8BD9-B19D-41EE-BE28-BB852D97F60D}" type="presOf" srcId="{044FE708-1281-4A6E-8891-34B48A7B382E}" destId="{8F938F60-85AB-421F-BDC0-A6EB0D938D4F}" srcOrd="0" destOrd="3" presId="urn:microsoft.com/office/officeart/2005/8/layout/chevron2"/>
    <dgm:cxn modelId="{AC1DFFE0-5B6F-4807-B7DF-52974CCC5189}" type="presOf" srcId="{6CAC9F9D-C8E3-4C15-82DB-35F62A4FF9E1}" destId="{FBF0BFCA-C804-4B7B-8D86-851E98676E5C}" srcOrd="0" destOrd="0" presId="urn:microsoft.com/office/officeart/2005/8/layout/chevron2"/>
    <dgm:cxn modelId="{C0D924E7-489E-4221-96C0-344E66CEDC6D}" type="presOf" srcId="{89E4C940-6177-4E8B-9A20-DC8E5AB71791}" destId="{2EDF07CA-1504-456B-83D3-41661BEDE0C6}" srcOrd="0" destOrd="3" presId="urn:microsoft.com/office/officeart/2005/8/layout/chevron2"/>
    <dgm:cxn modelId="{B2721AEC-445C-4A0A-AC56-64E00CCE4503}" srcId="{A6AA269D-9F8D-4012-AA1F-59CAEB3CC52B}" destId="{8D704E2F-250C-4C39-9714-2806CFAB7EBA}" srcOrd="0" destOrd="0" parTransId="{809C26FE-905D-4226-A82D-048DAA846B3F}" sibTransId="{BEB0A3F5-1C90-4F0F-B51E-F123574BE7EF}"/>
    <dgm:cxn modelId="{AD77B8F3-F606-4FFD-A1C9-251E9FC3F5B9}" type="presOf" srcId="{41E3C45C-3759-471C-A8DA-727CF0CC5E65}" destId="{8F989E10-F980-4BCB-B432-C6FD5CB6B53E}" srcOrd="0" destOrd="4" presId="urn:microsoft.com/office/officeart/2005/8/layout/chevron2"/>
    <dgm:cxn modelId="{D1A7E8F7-3C55-4BE8-8328-23C3CF0C671E}" type="presOf" srcId="{8D704E2F-250C-4C39-9714-2806CFAB7EBA}" destId="{2EDF07CA-1504-456B-83D3-41661BEDE0C6}" srcOrd="0" destOrd="0" presId="urn:microsoft.com/office/officeart/2005/8/layout/chevron2"/>
    <dgm:cxn modelId="{95FA37FB-1541-476A-9919-DB342F8326F9}" type="presOf" srcId="{6481BA77-033F-42CA-B69D-78097210B8AB}" destId="{2EDF07CA-1504-456B-83D3-41661BEDE0C6}" srcOrd="0" destOrd="1" presId="urn:microsoft.com/office/officeart/2005/8/layout/chevron2"/>
    <dgm:cxn modelId="{BDEF44FC-0ED6-4FE0-97D0-038B85F4DEE7}" type="presOf" srcId="{29C97245-08F4-4CEB-8205-46F7FE173444}" destId="{8F989E10-F980-4BCB-B432-C6FD5CB6B53E}" srcOrd="0" destOrd="2" presId="urn:microsoft.com/office/officeart/2005/8/layout/chevron2"/>
    <dgm:cxn modelId="{06E475FC-A0DB-4D53-9ABF-DA179364128A}" srcId="{A6AA269D-9F8D-4012-AA1F-59CAEB3CC52B}" destId="{EAF510D1-0F9B-4DA5-9C59-608752D3213A}" srcOrd="2" destOrd="0" parTransId="{C9A5504A-FFAA-4F65-8D42-787CD8631AAF}" sibTransId="{A36DE16F-8763-4F2E-9C5E-23ECF4BD2A62}"/>
    <dgm:cxn modelId="{038C067A-07EE-46BE-ABAB-C4DFF5F91AE3}" type="presParOf" srcId="{49CB857E-5488-411E-8D0B-0B8D0CAE8529}" destId="{382655A1-78E3-4BC8-B5AD-12A19F036FCB}" srcOrd="0" destOrd="0" presId="urn:microsoft.com/office/officeart/2005/8/layout/chevron2"/>
    <dgm:cxn modelId="{27B87F38-69BC-4341-980E-3DBC6AB28FA6}" type="presParOf" srcId="{382655A1-78E3-4BC8-B5AD-12A19F036FCB}" destId="{5D5541CF-C8F0-44DF-A70B-2091E08548D8}" srcOrd="0" destOrd="0" presId="urn:microsoft.com/office/officeart/2005/8/layout/chevron2"/>
    <dgm:cxn modelId="{CCB1A9F7-DD53-46B7-A553-A0C6B6108B22}" type="presParOf" srcId="{382655A1-78E3-4BC8-B5AD-12A19F036FCB}" destId="{8F938F60-85AB-421F-BDC0-A6EB0D938D4F}" srcOrd="1" destOrd="0" presId="urn:microsoft.com/office/officeart/2005/8/layout/chevron2"/>
    <dgm:cxn modelId="{9C91E2C3-B9C3-4A44-9F37-1697F8C99682}" type="presParOf" srcId="{49CB857E-5488-411E-8D0B-0B8D0CAE8529}" destId="{DB4CFB9A-CD8E-480E-B8A0-3335CF7FC34C}" srcOrd="1" destOrd="0" presId="urn:microsoft.com/office/officeart/2005/8/layout/chevron2"/>
    <dgm:cxn modelId="{26E645FF-241A-4EF5-8DD9-05B3B3B1BCC0}" type="presParOf" srcId="{49CB857E-5488-411E-8D0B-0B8D0CAE8529}" destId="{4C86BE87-0025-43B8-AF1D-BEF05CCDB65C}" srcOrd="2" destOrd="0" presId="urn:microsoft.com/office/officeart/2005/8/layout/chevron2"/>
    <dgm:cxn modelId="{47552261-AB25-4F4D-BEDA-69EABE379E54}" type="presParOf" srcId="{4C86BE87-0025-43B8-AF1D-BEF05CCDB65C}" destId="{FBF0BFCA-C804-4B7B-8D86-851E98676E5C}" srcOrd="0" destOrd="0" presId="urn:microsoft.com/office/officeart/2005/8/layout/chevron2"/>
    <dgm:cxn modelId="{0C8D9F5D-68A2-4114-A737-938EDCADFBC7}" type="presParOf" srcId="{4C86BE87-0025-43B8-AF1D-BEF05CCDB65C}" destId="{F52115A6-23FB-4F75-875E-89671C20DCCD}" srcOrd="1" destOrd="0" presId="urn:microsoft.com/office/officeart/2005/8/layout/chevron2"/>
    <dgm:cxn modelId="{EBFF87B5-FEC3-4BE1-95B7-EC09676CF11B}" type="presParOf" srcId="{49CB857E-5488-411E-8D0B-0B8D0CAE8529}" destId="{CE19941A-0710-4C7D-9C91-B7487A364E88}" srcOrd="3" destOrd="0" presId="urn:microsoft.com/office/officeart/2005/8/layout/chevron2"/>
    <dgm:cxn modelId="{90F9E0DD-511D-4D8D-A07F-C5CBE63355E0}" type="presParOf" srcId="{49CB857E-5488-411E-8D0B-0B8D0CAE8529}" destId="{143EC8E4-CA02-4DA9-B59B-B4AE2C5217EE}" srcOrd="4" destOrd="0" presId="urn:microsoft.com/office/officeart/2005/8/layout/chevron2"/>
    <dgm:cxn modelId="{65FB4DA5-5E41-4375-B20D-EE53059886CF}" type="presParOf" srcId="{143EC8E4-CA02-4DA9-B59B-B4AE2C5217EE}" destId="{5D906612-E07D-40E5-9B51-DC096B0E37DE}" srcOrd="0" destOrd="0" presId="urn:microsoft.com/office/officeart/2005/8/layout/chevron2"/>
    <dgm:cxn modelId="{2D39D4D0-C5AF-4C9C-A1D6-8B1F8D63B9CE}" type="presParOf" srcId="{143EC8E4-CA02-4DA9-B59B-B4AE2C5217EE}" destId="{8F989E10-F980-4BCB-B432-C6FD5CB6B53E}" srcOrd="1" destOrd="0" presId="urn:microsoft.com/office/officeart/2005/8/layout/chevron2"/>
    <dgm:cxn modelId="{69C3771B-76E7-4B6A-9C43-7D8289176544}" type="presParOf" srcId="{49CB857E-5488-411E-8D0B-0B8D0CAE8529}" destId="{09596078-43F7-464C-9E51-01F9176EEBE3}" srcOrd="5" destOrd="0" presId="urn:microsoft.com/office/officeart/2005/8/layout/chevron2"/>
    <dgm:cxn modelId="{B04172B8-BCC0-46A0-833C-C0B9EC3A56B0}" type="presParOf" srcId="{49CB857E-5488-411E-8D0B-0B8D0CAE8529}" destId="{A037A4C8-39D8-467E-9DB9-14E8A8EE35B6}" srcOrd="6" destOrd="0" presId="urn:microsoft.com/office/officeart/2005/8/layout/chevron2"/>
    <dgm:cxn modelId="{8AB39799-0D05-4E41-925A-73D13E0C8571}" type="presParOf" srcId="{A037A4C8-39D8-467E-9DB9-14E8A8EE35B6}" destId="{D6DCB8C8-7C3C-483F-875E-44D179BC383C}" srcOrd="0" destOrd="0" presId="urn:microsoft.com/office/officeart/2005/8/layout/chevron2"/>
    <dgm:cxn modelId="{EB6EC1BF-0495-48C8-8386-FDFA67D677D6}" type="presParOf" srcId="{A037A4C8-39D8-467E-9DB9-14E8A8EE35B6}" destId="{2EDF07CA-1504-456B-83D3-41661BEDE0C6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6DCB8C8-7C3C-483F-875E-44D179BC383C}">
      <dsp:nvSpPr>
        <dsp:cNvPr id="0" name=""/>
        <dsp:cNvSpPr/>
      </dsp:nvSpPr>
      <dsp:spPr>
        <a:xfrm rot="5400000">
          <a:off x="-187552" y="428106"/>
          <a:ext cx="1250347" cy="875243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br>
            <a:rPr lang="en-US" sz="1000" kern="1200"/>
          </a:br>
          <a:r>
            <a:rPr lang="en-US" sz="1000" kern="1200"/>
            <a:t>Year 1</a:t>
          </a:r>
          <a:br>
            <a:rPr lang="en-US" sz="1000" kern="1200"/>
          </a:br>
          <a:r>
            <a:rPr lang="en-US" sz="1000" kern="1200"/>
            <a:t>August- November</a:t>
          </a:r>
          <a:br>
            <a:rPr lang="en-US" sz="1000" kern="1200"/>
          </a:br>
          <a:r>
            <a:rPr lang="en-US" sz="1000" kern="1200"/>
            <a:t> 2019</a:t>
          </a:r>
        </a:p>
      </dsp:txBody>
      <dsp:txXfrm rot="-5400000">
        <a:off x="1" y="678176"/>
        <a:ext cx="875243" cy="375104"/>
      </dsp:txXfrm>
    </dsp:sp>
    <dsp:sp modelId="{2EDF07CA-1504-456B-83D3-41661BEDE0C6}">
      <dsp:nvSpPr>
        <dsp:cNvPr id="0" name=""/>
        <dsp:cNvSpPr/>
      </dsp:nvSpPr>
      <dsp:spPr>
        <a:xfrm rot="5400000">
          <a:off x="4419874" y="-3539634"/>
          <a:ext cx="1284270" cy="837353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Participate in Talking Tours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Compile Talking Tour Notes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Collect Facility Inventory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Assess Baseline COPDs and IARs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Send out Staff Survey on Normalizing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Finalize Instruments for Phase 2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Deliverables: </a:t>
          </a:r>
          <a:r>
            <a:rPr lang="en-US" sz="1050" kern="1200"/>
            <a:t>Talking Tour Notes (October 2019), Facility Worksheets on Normalizing (October 2019), Staff Survey Results (November 2019) </a:t>
          </a:r>
        </a:p>
      </dsp:txBody>
      <dsp:txXfrm rot="-5400000">
        <a:off x="875244" y="67689"/>
        <a:ext cx="8310838" cy="1158884"/>
      </dsp:txXfrm>
    </dsp:sp>
    <dsp:sp modelId="{5D5541CF-C8F0-44DF-A70B-2091E08548D8}">
      <dsp:nvSpPr>
        <dsp:cNvPr id="0" name=""/>
        <dsp:cNvSpPr/>
      </dsp:nvSpPr>
      <dsp:spPr>
        <a:xfrm rot="5400000">
          <a:off x="-187552" y="1651752"/>
          <a:ext cx="1250347" cy="875243"/>
        </a:xfrm>
        <a:prstGeom prst="chevron">
          <a:avLst/>
        </a:prstGeom>
        <a:solidFill>
          <a:schemeClr val="accent4">
            <a:hueOff val="3266964"/>
            <a:satOff val="-13592"/>
            <a:lumOff val="3203"/>
            <a:alphaOff val="0"/>
          </a:schemeClr>
        </a:solidFill>
        <a:ln w="12700" cap="flat" cmpd="sng" algn="ctr">
          <a:solidFill>
            <a:schemeClr val="accent4">
              <a:hueOff val="3266964"/>
              <a:satOff val="-13592"/>
              <a:lumOff val="320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br>
            <a:rPr lang="en-US" sz="900" kern="1200"/>
          </a:br>
          <a:br>
            <a:rPr lang="en-US" sz="900" kern="1200"/>
          </a:br>
          <a:br>
            <a:rPr lang="en-US" sz="900" kern="1200"/>
          </a:br>
          <a:r>
            <a:rPr lang="en-US" sz="1000" kern="1200"/>
            <a:t>Year 1</a:t>
          </a:r>
          <a:br>
            <a:rPr lang="en-US" sz="1000" kern="1200"/>
          </a:br>
          <a:r>
            <a:rPr lang="en-US" sz="1000" kern="1200"/>
            <a:t>December 2019-</a:t>
          </a:r>
          <a:br>
            <a:rPr lang="en-US" sz="1000" kern="1200"/>
          </a:br>
          <a:r>
            <a:rPr lang="en-US" sz="1000" kern="1200"/>
            <a:t>April 2020 </a:t>
          </a:r>
        </a:p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br>
            <a:rPr lang="en-US" sz="600" kern="1200"/>
          </a:br>
          <a:endParaRPr lang="en-US" sz="600" kern="1200"/>
        </a:p>
      </dsp:txBody>
      <dsp:txXfrm rot="-5400000">
        <a:off x="1" y="1901822"/>
        <a:ext cx="875243" cy="375104"/>
      </dsp:txXfrm>
    </dsp:sp>
    <dsp:sp modelId="{8F938F60-85AB-421F-BDC0-A6EB0D938D4F}">
      <dsp:nvSpPr>
        <dsp:cNvPr id="0" name=""/>
        <dsp:cNvSpPr/>
      </dsp:nvSpPr>
      <dsp:spPr>
        <a:xfrm rot="5400000">
          <a:off x="4555875" y="-2236010"/>
          <a:ext cx="1012266" cy="837353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3266964"/>
              <a:satOff val="-13592"/>
              <a:lumOff val="3203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Data Collection in CDOC Facilities </a:t>
          </a:r>
        </a:p>
        <a:p>
          <a:pPr marL="114300" lvl="2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Focus groups with staff</a:t>
          </a:r>
        </a:p>
        <a:p>
          <a:pPr marL="114300" lvl="2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Field Notes</a:t>
          </a:r>
        </a:p>
        <a:p>
          <a:pPr marL="114300" lvl="2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Survey of Offenders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Deliveable: </a:t>
          </a:r>
          <a:r>
            <a:rPr lang="en-US" sz="1050" kern="1200"/>
            <a:t>Quarterly update on Facility Worksheets with COPDs, IARs &amp; 6 month return rates (April 2020) </a:t>
          </a:r>
        </a:p>
      </dsp:txBody>
      <dsp:txXfrm rot="-5400000">
        <a:off x="875243" y="1494037"/>
        <a:ext cx="8324116" cy="913436"/>
      </dsp:txXfrm>
    </dsp:sp>
    <dsp:sp modelId="{B9E7D814-3C2B-4EF8-93FD-D42D8B15305B}">
      <dsp:nvSpPr>
        <dsp:cNvPr id="0" name=""/>
        <dsp:cNvSpPr/>
      </dsp:nvSpPr>
      <dsp:spPr>
        <a:xfrm rot="5400000">
          <a:off x="-187552" y="2904627"/>
          <a:ext cx="1250347" cy="875243"/>
        </a:xfrm>
        <a:prstGeom prst="chevron">
          <a:avLst/>
        </a:prstGeom>
        <a:solidFill>
          <a:schemeClr val="accent4">
            <a:hueOff val="6533927"/>
            <a:satOff val="-27185"/>
            <a:lumOff val="6405"/>
            <a:alphaOff val="0"/>
          </a:schemeClr>
        </a:solidFill>
        <a:ln w="12700" cap="flat" cmpd="sng" algn="ctr">
          <a:solidFill>
            <a:schemeClr val="accent4">
              <a:hueOff val="6533927"/>
              <a:satOff val="-27185"/>
              <a:lumOff val="640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50" kern="1200"/>
            <a:t>Year 1 </a:t>
          </a:r>
          <a:br>
            <a:rPr lang="en-US" sz="1050" kern="1200"/>
          </a:br>
          <a:r>
            <a:rPr lang="en-US" sz="1050" kern="1200"/>
            <a:t>May 2020-</a:t>
          </a:r>
          <a:br>
            <a:rPr lang="en-US" sz="1050" kern="1200"/>
          </a:br>
          <a:r>
            <a:rPr lang="en-US" sz="1050" kern="1200"/>
            <a:t>July 2020</a:t>
          </a:r>
        </a:p>
      </dsp:txBody>
      <dsp:txXfrm rot="-5400000">
        <a:off x="1" y="3154697"/>
        <a:ext cx="875243" cy="375104"/>
      </dsp:txXfrm>
    </dsp:sp>
    <dsp:sp modelId="{17ACAE76-FF48-40F5-A466-4E4986B5250B}">
      <dsp:nvSpPr>
        <dsp:cNvPr id="0" name=""/>
        <dsp:cNvSpPr/>
      </dsp:nvSpPr>
      <dsp:spPr>
        <a:xfrm rot="5400000">
          <a:off x="4526646" y="-1063327"/>
          <a:ext cx="1070726" cy="837353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6533927"/>
              <a:satOff val="-27185"/>
              <a:lumOff val="640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Data Collection Offender Focus Groups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Normalizing 1 year comprehensive review compiled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Develop protocol for year 2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Develop data collection instruments for year 2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Deliverables: </a:t>
          </a:r>
          <a:r>
            <a:rPr lang="en-US" sz="1050" b="0" kern="1200"/>
            <a:t>Comprehensive Overview of Normalizing Year 1, including: Staff Focus Group Results, Offender Survey Results, IARs, COPDs, returns, Facility Worksheet updates and inventory , and next steps for year 2 research plan (July 2020)</a:t>
          </a:r>
        </a:p>
      </dsp:txBody>
      <dsp:txXfrm rot="-5400000">
        <a:off x="875244" y="2640344"/>
        <a:ext cx="8321262" cy="966188"/>
      </dsp:txXfrm>
    </dsp:sp>
    <dsp:sp modelId="{86E1D4E2-CE0A-485B-871E-FB3774283410}">
      <dsp:nvSpPr>
        <dsp:cNvPr id="0" name=""/>
        <dsp:cNvSpPr/>
      </dsp:nvSpPr>
      <dsp:spPr>
        <a:xfrm rot="5400000">
          <a:off x="-187552" y="4228108"/>
          <a:ext cx="1250347" cy="875243"/>
        </a:xfrm>
        <a:prstGeom prst="chevron">
          <a:avLst/>
        </a:prstGeom>
        <a:solidFill>
          <a:schemeClr val="accent4">
            <a:hueOff val="9800891"/>
            <a:satOff val="-40777"/>
            <a:lumOff val="9608"/>
            <a:alphaOff val="0"/>
          </a:schemeClr>
        </a:solidFill>
        <a:ln w="12700" cap="flat" cmpd="sng" algn="ctr">
          <a:solidFill>
            <a:schemeClr val="accent4">
              <a:hueOff val="9800891"/>
              <a:satOff val="-40777"/>
              <a:lumOff val="960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0" kern="1200"/>
            <a:t>Year 2*</a:t>
          </a:r>
          <a:br>
            <a:rPr lang="en-US" sz="900" b="0" kern="1200"/>
          </a:br>
          <a:r>
            <a:rPr lang="en-US" sz="900" b="0" kern="1200"/>
            <a:t>August 2020-</a:t>
          </a:r>
          <a:br>
            <a:rPr lang="en-US" sz="900" b="0" kern="1200"/>
          </a:br>
          <a:r>
            <a:rPr lang="en-US" sz="900" b="0" kern="1200"/>
            <a:t>December 2020</a:t>
          </a:r>
        </a:p>
      </dsp:txBody>
      <dsp:txXfrm rot="-5400000">
        <a:off x="1" y="4478178"/>
        <a:ext cx="875243" cy="375104"/>
      </dsp:txXfrm>
    </dsp:sp>
    <dsp:sp modelId="{E0FAB403-85FC-4DDD-88BF-EB17845E520C}">
      <dsp:nvSpPr>
        <dsp:cNvPr id="0" name=""/>
        <dsp:cNvSpPr/>
      </dsp:nvSpPr>
      <dsp:spPr>
        <a:xfrm rot="5400000">
          <a:off x="4456040" y="260153"/>
          <a:ext cx="1211937" cy="8373531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9800891"/>
              <a:satOff val="-40777"/>
              <a:lumOff val="9608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Assess Normalizing Individual Programs of Interest to the CDOC Executive Team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Staff 1 year follow-up survey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IAR, COPDs, return rate updates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Deliverables</a:t>
          </a:r>
          <a:r>
            <a:rPr lang="en-US" sz="1050" kern="1200"/>
            <a:t>: Staff Survey Findings; IAR, COPDs and return rate updates; possible program evaluations for CDOC programs of interest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en-US" sz="1050" kern="1200"/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i="1" kern="1200"/>
            <a:t>*Note: Specific Normalizing Research Initaitives in Year 2 May Change Based on Year 1 Findings and CDOC Needs</a:t>
          </a:r>
          <a:endParaRPr lang="en-US" sz="1050" kern="1200"/>
        </a:p>
      </dsp:txBody>
      <dsp:txXfrm rot="-5400000">
        <a:off x="875243" y="3900112"/>
        <a:ext cx="8314369" cy="1093613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D5541CF-C8F0-44DF-A70B-2091E08548D8}">
      <dsp:nvSpPr>
        <dsp:cNvPr id="0" name=""/>
        <dsp:cNvSpPr/>
      </dsp:nvSpPr>
      <dsp:spPr>
        <a:xfrm rot="5400000">
          <a:off x="-206025" y="331616"/>
          <a:ext cx="1373503" cy="961452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br>
            <a:rPr lang="en-US" sz="1050" kern="1200"/>
          </a:br>
          <a:r>
            <a:rPr lang="en-US" sz="1050" kern="1200"/>
            <a:t>Year 2*</a:t>
          </a:r>
          <a:br>
            <a:rPr lang="en-US" sz="1050" kern="1200"/>
          </a:br>
          <a:r>
            <a:rPr lang="en-US" sz="1050" kern="1200"/>
            <a:t>January 2021- </a:t>
          </a:r>
          <a:br>
            <a:rPr lang="en-US" sz="1050" kern="1200"/>
          </a:br>
          <a:r>
            <a:rPr lang="en-US" sz="1050" kern="1200"/>
            <a:t>July 2021</a:t>
          </a:r>
          <a:br>
            <a:rPr lang="en-US" sz="600" kern="1200"/>
          </a:br>
          <a:endParaRPr lang="en-US" sz="600" kern="1200"/>
        </a:p>
      </dsp:txBody>
      <dsp:txXfrm rot="-5400000">
        <a:off x="1" y="606316"/>
        <a:ext cx="961452" cy="412051"/>
      </dsp:txXfrm>
    </dsp:sp>
    <dsp:sp modelId="{8F938F60-85AB-421F-BDC0-A6EB0D938D4F}">
      <dsp:nvSpPr>
        <dsp:cNvPr id="0" name=""/>
        <dsp:cNvSpPr/>
      </dsp:nvSpPr>
      <dsp:spPr>
        <a:xfrm rot="5400000">
          <a:off x="4489230" y="-3519059"/>
          <a:ext cx="1126991" cy="818254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Assess Normalizing Individual Programs of Interest to the CDOC Executive Team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Offender 1 year follow-up survey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IAR, COPDs, return rate updates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Deliverables</a:t>
          </a:r>
          <a:r>
            <a:rPr lang="en-US" sz="1050" kern="1200"/>
            <a:t>: Offender Survey Findings; IAR, COPDs and return rate updates; possible program evaluations for CDOC programs of interest</a:t>
          </a:r>
          <a:br>
            <a:rPr lang="en-US" sz="1050" kern="1200"/>
          </a:br>
          <a:r>
            <a:rPr lang="en-US" sz="1050" kern="1200"/>
            <a:t> </a:t>
          </a:r>
          <a:endParaRPr lang="en-US" sz="1000" kern="1200"/>
        </a:p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00" i="1" kern="1200"/>
            <a:t>*Note: Specific Normalizing Research Initaitives in Year 2 May Change Based on Year 2 Findings and CDOC Needs</a:t>
          </a:r>
          <a:endParaRPr lang="en-US" sz="1000" kern="1200"/>
        </a:p>
      </dsp:txBody>
      <dsp:txXfrm rot="-5400000">
        <a:off x="961453" y="63733"/>
        <a:ext cx="8127532" cy="1016961"/>
      </dsp:txXfrm>
    </dsp:sp>
    <dsp:sp modelId="{FBF0BFCA-C804-4B7B-8D86-851E98676E5C}">
      <dsp:nvSpPr>
        <dsp:cNvPr id="0" name=""/>
        <dsp:cNvSpPr/>
      </dsp:nvSpPr>
      <dsp:spPr>
        <a:xfrm rot="5400000">
          <a:off x="-206025" y="1570546"/>
          <a:ext cx="1373503" cy="961452"/>
        </a:xfrm>
        <a:prstGeom prst="chevron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Year 3*</a:t>
          </a:r>
          <a:br>
            <a:rPr lang="en-US" sz="1000" kern="1200"/>
          </a:br>
          <a:r>
            <a:rPr lang="en-US" sz="1000" kern="1200"/>
            <a:t>August 2021- December 2021</a:t>
          </a:r>
        </a:p>
      </dsp:txBody>
      <dsp:txXfrm rot="-5400000">
        <a:off x="1" y="1845246"/>
        <a:ext cx="961452" cy="412051"/>
      </dsp:txXfrm>
    </dsp:sp>
    <dsp:sp modelId="{F52115A6-23FB-4F75-875E-89671C20DCCD}">
      <dsp:nvSpPr>
        <dsp:cNvPr id="0" name=""/>
        <dsp:cNvSpPr/>
      </dsp:nvSpPr>
      <dsp:spPr>
        <a:xfrm rot="5400000">
          <a:off x="4606337" y="-2263794"/>
          <a:ext cx="892777" cy="818254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Update on IARs and COPDs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Staff Survey and possible Staff Focus Group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Deliverables</a:t>
          </a:r>
          <a:r>
            <a:rPr lang="en-US" sz="1050" kern="1200"/>
            <a:t>: Infraction Updates and Staff Data Collection FIndings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en-US" sz="1050" kern="1200"/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i="1" kern="1200"/>
            <a:t>*Note: Specific Normalizing Research Initaitives in Year 3 May Change Based on CDOC Needs</a:t>
          </a:r>
          <a:r>
            <a:rPr lang="en-US" sz="1050" kern="1200"/>
            <a:t> </a:t>
          </a:r>
        </a:p>
      </dsp:txBody>
      <dsp:txXfrm rot="-5400000">
        <a:off x="961452" y="1424673"/>
        <a:ext cx="8138965" cy="805613"/>
      </dsp:txXfrm>
    </dsp:sp>
    <dsp:sp modelId="{5D906612-E07D-40E5-9B51-DC096B0E37DE}">
      <dsp:nvSpPr>
        <dsp:cNvPr id="0" name=""/>
        <dsp:cNvSpPr/>
      </dsp:nvSpPr>
      <dsp:spPr>
        <a:xfrm rot="5400000">
          <a:off x="-206025" y="2928582"/>
          <a:ext cx="1373503" cy="961452"/>
        </a:xfrm>
        <a:prstGeom prst="chevron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kern="1200"/>
            <a:t>Year 3*</a:t>
          </a:r>
          <a:br>
            <a:rPr lang="en-US" sz="1000" kern="1200"/>
          </a:br>
          <a:r>
            <a:rPr lang="en-US" sz="1000" kern="1200"/>
            <a:t>Januaray 2022- </a:t>
          </a:r>
          <a:br>
            <a:rPr lang="en-US" sz="1000" kern="1200"/>
          </a:br>
          <a:r>
            <a:rPr lang="en-US" sz="1000" kern="1200"/>
            <a:t>July 2022</a:t>
          </a:r>
        </a:p>
      </dsp:txBody>
      <dsp:txXfrm rot="-5400000">
        <a:off x="1" y="3203282"/>
        <a:ext cx="961452" cy="412051"/>
      </dsp:txXfrm>
    </dsp:sp>
    <dsp:sp modelId="{8F989E10-F980-4BCB-B432-C6FD5CB6B53E}">
      <dsp:nvSpPr>
        <dsp:cNvPr id="0" name=""/>
        <dsp:cNvSpPr/>
      </dsp:nvSpPr>
      <dsp:spPr>
        <a:xfrm rot="5400000">
          <a:off x="4487232" y="-922328"/>
          <a:ext cx="1130988" cy="818254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Update facility Worksheets on programs and infractions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Look at return rates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Offender Focus Groups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Design Year 4 Measures for Data Collection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Deliverable: </a:t>
          </a:r>
          <a:r>
            <a:rPr lang="en-US" sz="1050" kern="1200"/>
            <a:t>Comphrensive Overview of 3 Years of Normalizing (July 2022)</a:t>
          </a:r>
          <a:br>
            <a:rPr lang="en-US" sz="1050" kern="1200"/>
          </a:br>
          <a:br>
            <a:rPr lang="en-US" sz="1050" kern="1200"/>
          </a:br>
          <a:r>
            <a:rPr lang="en-US" sz="1050" i="1" kern="1200"/>
            <a:t>*Note: Specific Normalizing Research Initaitives in Year 3 May Change Based on CDOC Needs</a:t>
          </a:r>
          <a:endParaRPr lang="en-US" sz="1050" kern="1200"/>
        </a:p>
      </dsp:txBody>
      <dsp:txXfrm rot="-5400000">
        <a:off x="961453" y="2658661"/>
        <a:ext cx="8127337" cy="1020568"/>
      </dsp:txXfrm>
    </dsp:sp>
    <dsp:sp modelId="{D6DCB8C8-7C3C-483F-875E-44D179BC383C}">
      <dsp:nvSpPr>
        <dsp:cNvPr id="0" name=""/>
        <dsp:cNvSpPr/>
      </dsp:nvSpPr>
      <dsp:spPr>
        <a:xfrm rot="5400000">
          <a:off x="-206025" y="4291153"/>
          <a:ext cx="1373503" cy="961452"/>
        </a:xfrm>
        <a:prstGeom prst="chevron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br>
            <a:rPr lang="en-US" sz="1100" kern="1200"/>
          </a:br>
          <a:r>
            <a:rPr lang="en-US" sz="1100" kern="1200"/>
            <a:t>Year 4*</a:t>
          </a:r>
          <a:br>
            <a:rPr lang="en-US" sz="1100" kern="1200"/>
          </a:br>
          <a:r>
            <a:rPr lang="en-US" sz="1100" kern="1200"/>
            <a:t>August 2022-July 2023</a:t>
          </a:r>
        </a:p>
      </dsp:txBody>
      <dsp:txXfrm rot="-5400000">
        <a:off x="1" y="4565853"/>
        <a:ext cx="961452" cy="412051"/>
      </dsp:txXfrm>
    </dsp:sp>
    <dsp:sp modelId="{2EDF07CA-1504-456B-83D3-41661BEDE0C6}">
      <dsp:nvSpPr>
        <dsp:cNvPr id="0" name=""/>
        <dsp:cNvSpPr/>
      </dsp:nvSpPr>
      <dsp:spPr>
        <a:xfrm rot="5400000">
          <a:off x="4482696" y="435886"/>
          <a:ext cx="1140058" cy="8182547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Starting in Spring 2023 we can start to pull recidivism measures 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We will determine CDOC needs and decide if we want to continue to survey, conduct interviews, or focus groups with staff and offenders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kern="1200"/>
            <a:t>We will determine if we should evaluate any additional programs or conduct follow-ups on specific programs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b="1" kern="1200"/>
            <a:t>Deliverable</a:t>
          </a:r>
          <a:r>
            <a:rPr lang="en-US" sz="1050" kern="1200"/>
            <a:t>: Will include a report on returns and recidivism (Summer 2023); Comphrensive Report of Normalizing at Year 4 and Best Practicies in Normalizing Prison (Summer 2023)</a:t>
          </a:r>
          <a:br>
            <a:rPr lang="en-US" sz="1050" kern="1200"/>
          </a:br>
          <a:endParaRPr lang="en-US" sz="1050" kern="1200"/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050" i="1" kern="1200"/>
            <a:t>*Note: Specific Normalizing Research Initaitives in Year 4 May Change Based on CDOC Needs</a:t>
          </a:r>
          <a:endParaRPr lang="en-US" sz="1050" kern="1200"/>
        </a:p>
      </dsp:txBody>
      <dsp:txXfrm rot="-5400000">
        <a:off x="961452" y="4012784"/>
        <a:ext cx="8126894" cy="10287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Kosloski</dc:creator>
  <cp:keywords/>
  <dc:description/>
  <cp:lastModifiedBy>Morgan Griffin</cp:lastModifiedBy>
  <cp:revision>2</cp:revision>
  <dcterms:created xsi:type="dcterms:W3CDTF">2019-10-16T13:32:00Z</dcterms:created>
  <dcterms:modified xsi:type="dcterms:W3CDTF">2019-10-16T13:32:00Z</dcterms:modified>
</cp:coreProperties>
</file>